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___________________ </w:t>
      </w:r>
      <w:r w:rsidR="005A3B62">
        <w:rPr>
          <w:rFonts w:eastAsia="Arial Unicode MS" w:cs="Times New Roman"/>
          <w:color w:val="000000"/>
          <w:szCs w:val="28"/>
          <w:lang w:eastAsia="ru-RU" w:bidi="ru-RU"/>
        </w:rPr>
        <w:t>М. В. Бозов</w:t>
      </w:r>
    </w:p>
    <w:p w:rsidR="003B73C6" w:rsidRPr="003B73C6" w:rsidRDefault="003B73C6" w:rsidP="003B73C6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center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</w:t>
      </w:r>
      <w:r w:rsidR="0078541E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</w:t>
      </w:r>
      <w:r w:rsidR="001B0FB7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</w:t>
      </w:r>
      <w:r w:rsidR="00DB002C">
        <w:rPr>
          <w:rFonts w:eastAsia="Arial Unicode MS" w:cs="Times New Roman"/>
          <w:color w:val="000000"/>
          <w:szCs w:val="28"/>
          <w:lang w:eastAsia="ru-RU" w:bidi="ru-RU"/>
        </w:rPr>
        <w:t>27</w:t>
      </w:r>
      <w:bookmarkStart w:id="0" w:name="_GoBack"/>
      <w:bookmarkEnd w:id="0"/>
      <w:r w:rsidR="00443AE4">
        <w:rPr>
          <w:rFonts w:eastAsia="Arial Unicode MS" w:cs="Times New Roman"/>
          <w:color w:val="000000"/>
          <w:szCs w:val="28"/>
          <w:lang w:eastAsia="ru-RU" w:bidi="ru-RU"/>
        </w:rPr>
        <w:t xml:space="preserve"> ноября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5A3B62">
        <w:rPr>
          <w:rFonts w:eastAsia="Arial Unicode MS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1"/>
    </w:p>
    <w:p w:rsid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на территории </w:t>
      </w:r>
    </w:p>
    <w:p w:rsidR="003B73C6" w:rsidRPr="003B73C6" w:rsidRDefault="003B73C6" w:rsidP="003B73C6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площади Революции в городе Челябинске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5A3B62">
        <w:rPr>
          <w:rFonts w:eastAsia="Times New Roman" w:cs="Times New Roman"/>
          <w:bCs/>
          <w:color w:val="000000"/>
          <w:szCs w:val="28"/>
          <w:lang w:eastAsia="ru-RU" w:bidi="ru-RU"/>
        </w:rPr>
        <w:t>21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.1</w:t>
      </w:r>
      <w:r w:rsidR="005A3B62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="00EF7F0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164561" w:rsidRPr="00EF7F0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5A3B62">
        <w:rPr>
          <w:rFonts w:eastAsia="Times New Roman" w:cs="Times New Roman"/>
          <w:bCs/>
          <w:color w:val="000000"/>
          <w:szCs w:val="28"/>
          <w:lang w:eastAsia="ru-RU" w:bidi="ru-RU"/>
        </w:rPr>
        <w:t>14762</w:t>
      </w:r>
      <w:r w:rsidR="0078541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78541E" w:rsidRPr="0078541E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на территории площади Революции в городе Челябинске».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2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2"/>
    </w:p>
    <w:p w:rsidR="003B73C6" w:rsidRPr="003B73C6" w:rsidRDefault="003B73C6" w:rsidP="003B73C6">
      <w:pPr>
        <w:keepNext/>
        <w:keepLines/>
        <w:widowControl w:val="0"/>
        <w:tabs>
          <w:tab w:val="left" w:pos="4546"/>
        </w:tabs>
        <w:ind w:left="4180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D04ED5" w:rsidP="004C63DF">
      <w:pPr>
        <w:pStyle w:val="a6"/>
        <w:widowControl w:val="0"/>
        <w:numPr>
          <w:ilvl w:val="1"/>
          <w:numId w:val="16"/>
        </w:numPr>
        <w:tabs>
          <w:tab w:val="left" w:pos="426"/>
          <w:tab w:val="left" w:pos="993"/>
        </w:tabs>
        <w:ind w:left="0"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D04ED5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по организации </w:t>
      </w:r>
      <w:r w:rsidRPr="00D04ED5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на территории площади Революции в городе Челябинске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году и порядок организации на них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от 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21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11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1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4762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 </w:t>
      </w:r>
      <w:r w:rsidR="004C63DF">
        <w:rPr>
          <w:rFonts w:eastAsia="Times New Roman" w:cs="Times New Roman"/>
          <w:color w:val="000000"/>
          <w:szCs w:val="28"/>
          <w:lang w:eastAsia="ru-RU" w:bidi="ru-RU"/>
        </w:rPr>
        <w:t>на территории площади Революции в городе Челябинске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».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3B73C6" w:rsidRDefault="003B73C6" w:rsidP="00D04ED5">
      <w:pPr>
        <w:widowControl w:val="0"/>
        <w:tabs>
          <w:tab w:val="left" w:pos="426"/>
        </w:tabs>
        <w:ind w:right="-8"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на предоставление торгового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для участия в ярмарке.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Ярмарка организуются Муниципальным казенным учреждением «Городская среда» (далее Организатор).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  <w:tab w:val="left" w:pos="1356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площадь Революции в 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Советском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районе города Челябинска.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утвержденный схемой размещения (приложение 1).</w:t>
      </w:r>
    </w:p>
    <w:p w:rsidR="003B73C6" w:rsidRPr="00EF7F0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EF7F0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5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Вид ярмарки: универсальная.</w:t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разрешается реализация (торговля) следующего ассортимента товаров: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готовая продукция общественного питания (выпечка, бургеры, 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горячие напитки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, конфеты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)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1"/>
          <w:numId w:val="16"/>
        </w:numPr>
        <w:tabs>
          <w:tab w:val="left" w:pos="426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3B73C6">
      <w:pPr>
        <w:widowControl w:val="0"/>
        <w:tabs>
          <w:tab w:val="left" w:pos="1432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6"/>
        </w:numPr>
        <w:ind w:left="220" w:right="-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3B73C6">
      <w:pPr>
        <w:widowControl w:val="0"/>
        <w:ind w:left="220"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3B73C6" w:rsidP="003B73C6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 Организатор ярмарки определяет следующий режим работы ярмарки: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проводятся с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 xml:space="preserve"> 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7</w:t>
      </w:r>
      <w:r w:rsidR="00EF7F06">
        <w:rPr>
          <w:rFonts w:eastAsia="Times New Roman" w:cs="Times New Roman"/>
          <w:color w:val="000000"/>
          <w:szCs w:val="28"/>
          <w:lang w:eastAsia="ru-RU" w:bidi="ru-RU"/>
        </w:rPr>
        <w:t>.12.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257DB7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AC5E63">
        <w:rPr>
          <w:rFonts w:eastAsia="Times New Roman" w:cs="Times New Roman"/>
          <w:color w:val="000000"/>
          <w:szCs w:val="28"/>
          <w:lang w:eastAsia="ru-RU" w:bidi="ru-RU"/>
        </w:rPr>
        <w:t>.02.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5A3B62">
        <w:rPr>
          <w:rFonts w:eastAsia="Times New Roman" w:cs="Times New Roman"/>
          <w:color w:val="000000"/>
          <w:szCs w:val="28"/>
          <w:lang w:eastAsia="ru-RU" w:bidi="ru-RU"/>
        </w:rPr>
        <w:t>5</w:t>
      </w:r>
    </w:p>
    <w:p w:rsidR="003B73C6" w:rsidRPr="003B73C6" w:rsidRDefault="003B73C6" w:rsidP="003B73C6">
      <w:pPr>
        <w:widowControl w:val="0"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Режим работы ярмарки ежедневно с 0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9E4C89" w:rsidP="003B73C6">
      <w:pPr>
        <w:keepNext/>
        <w:keepLines/>
        <w:widowControl w:val="0"/>
        <w:tabs>
          <w:tab w:val="left" w:pos="851"/>
          <w:tab w:val="left" w:pos="993"/>
        </w:tabs>
        <w:ind w:firstLine="426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 w:rsidRPr="00D03BC9">
        <w:rPr>
          <w:rFonts w:eastAsia="Times New Roman" w:cs="Times New Roman"/>
          <w:bCs/>
          <w:color w:val="000000"/>
          <w:sz w:val="24"/>
          <w:szCs w:val="24"/>
          <w:lang w:eastAsia="ru-RU" w:bidi="ru-RU"/>
        </w:rPr>
        <w:t>2.3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.  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3B73C6" w:rsidP="003B73C6">
      <w:pPr>
        <w:widowControl w:val="0"/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bidi="en-US"/>
        </w:rPr>
        <w:t>2.3.1.</w:t>
      </w:r>
      <w:r w:rsidRPr="003B73C6">
        <w:rPr>
          <w:rFonts w:eastAsia="Times New Roman" w:cs="Times New Roman"/>
          <w:color w:val="000000"/>
          <w:szCs w:val="28"/>
          <w:lang w:bidi="en-US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мест на ярмарке осуществляется в соответствии с Порядком, утвержденным постановлением Администрации города Челябинска от 30.08.2018</w:t>
      </w:r>
      <w:r w:rsidR="00E5179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г. № 379-п.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851"/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на ярмарке распределяются между участниками ярмарки, подавшими заявление Организатору и заключившие договор на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участие в ярмарке.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153B48" w:rsidRDefault="003B73C6" w:rsidP="00D04ED5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153B48" w:rsidRDefault="003B73C6" w:rsidP="00E5179B">
      <w:pPr>
        <w:widowControl w:val="0"/>
        <w:numPr>
          <w:ilvl w:val="0"/>
          <w:numId w:val="19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Рассмотрение заявлений на участие в ярмарке осуществляется комиссией, в соответствии с распоряжением Администрации города Челябинска </w:t>
      </w:r>
      <w:r w:rsidR="00673F1D" w:rsidRPr="00153B48">
        <w:rPr>
          <w:rStyle w:val="31"/>
          <w:rFonts w:eastAsiaTheme="minorHAnsi"/>
          <w:b w:val="0"/>
          <w:sz w:val="28"/>
          <w:szCs w:val="28"/>
        </w:rPr>
        <w:t xml:space="preserve">от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11.04.2022 № 3853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 xml:space="preserve"> </w:t>
      </w:r>
      <w:r w:rsidR="00E5179B" w:rsidRPr="00E5179B">
        <w:rPr>
          <w:rFonts w:cs="Times New Roman"/>
          <w:bCs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E5179B">
        <w:rPr>
          <w:rFonts w:cs="Times New Roman"/>
          <w:bCs/>
          <w:color w:val="000000"/>
          <w:szCs w:val="28"/>
          <w:lang w:eastAsia="ru-RU" w:bidi="ru-RU"/>
        </w:rPr>
        <w:t>.</w:t>
      </w:r>
    </w:p>
    <w:p w:rsidR="003B73C6" w:rsidRPr="00153B48" w:rsidRDefault="003B73C6" w:rsidP="003B73C6">
      <w:pPr>
        <w:widowControl w:val="0"/>
        <w:numPr>
          <w:ilvl w:val="0"/>
          <w:numId w:val="19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 Передача торговых мест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третьему лицу запрещается.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3B73C6">
      <w:pPr>
        <w:widowControl w:val="0"/>
        <w:numPr>
          <w:ilvl w:val="0"/>
          <w:numId w:val="20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Торговые места </w:t>
      </w:r>
      <w:r w:rsidR="009E4C89" w:rsidRPr="00153B48">
        <w:rPr>
          <w:rFonts w:eastAsia="Times New Roman" w:cs="Times New Roman"/>
          <w:color w:val="000000"/>
          <w:szCs w:val="28"/>
          <w:lang w:eastAsia="ru-RU" w:bidi="ru-RU"/>
        </w:rPr>
        <w:t xml:space="preserve">и места для предоставления культурно-развлекательных услуг </w:t>
      </w:r>
      <w:r w:rsidRPr="00153B48">
        <w:rPr>
          <w:rFonts w:eastAsia="Times New Roman" w:cs="Times New Roman"/>
          <w:color w:val="000000"/>
          <w:szCs w:val="28"/>
          <w:lang w:eastAsia="ru-RU" w:bidi="ru-RU"/>
        </w:rPr>
        <w:t>на ярмарке предоставляются юридическим лицам индивидуальным предпринимателям, а также гражданам, ведущим крестьянские (фермерские) хозяйства, личные подсобные хозяйства, занимающимся садоводством, огородничеством, животноводством (далее -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Участники ярмарки).</w:t>
      </w:r>
    </w:p>
    <w:p w:rsidR="003B73C6" w:rsidRPr="003B73C6" w:rsidRDefault="003B73C6" w:rsidP="00673F1D">
      <w:pPr>
        <w:widowControl w:val="0"/>
        <w:ind w:firstLine="567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В заявлении на участие в ярмарке и предоставление места Участник ярмарки указывает: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550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полное и сокращенное наименование, в том числе фирменное наименование сведения об организационной правовой форме юридического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349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9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гражданина, место его жительства, данные документа</w:t>
      </w:r>
      <w:r w:rsidR="001B0FB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удостоверяющего его личность, сведения о гражданстве, реквизиты документа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3B73C6" w:rsidP="003B73C6">
      <w:pPr>
        <w:widowControl w:val="0"/>
        <w:numPr>
          <w:ilvl w:val="0"/>
          <w:numId w:val="21"/>
        </w:numPr>
        <w:tabs>
          <w:tab w:val="left" w:pos="267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3B73C6" w:rsidP="003B73C6">
      <w:pPr>
        <w:widowControl w:val="0"/>
        <w:numPr>
          <w:ilvl w:val="0"/>
          <w:numId w:val="22"/>
        </w:numPr>
        <w:tabs>
          <w:tab w:val="left" w:pos="66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3B73C6" w:rsidP="003B73C6">
      <w:pPr>
        <w:widowControl w:val="0"/>
        <w:numPr>
          <w:ilvl w:val="0"/>
          <w:numId w:val="23"/>
        </w:numPr>
        <w:tabs>
          <w:tab w:val="left" w:pos="85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D4687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3B73C6" w:rsidRPr="003B73C6" w:rsidRDefault="003B73C6" w:rsidP="003B73C6">
      <w:pPr>
        <w:widowControl w:val="0"/>
        <w:numPr>
          <w:ilvl w:val="0"/>
          <w:numId w:val="24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Организатором ярмарки торгового места не влечет приобретение пользователем прав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3B73C6" w:rsidP="003B73C6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  <w:t xml:space="preserve">2.7. 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2.7.1.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DE3654">
        <w:rPr>
          <w:rFonts w:eastAsia="Times New Roman" w:cs="Times New Roman"/>
          <w:szCs w:val="28"/>
          <w:lang w:eastAsia="ru-RU"/>
        </w:rPr>
        <w:t xml:space="preserve"> 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3B73C6" w:rsidRDefault="003B73C6" w:rsidP="00DE3654">
      <w:pPr>
        <w:ind w:firstLine="426"/>
        <w:rPr>
          <w:rFonts w:eastAsia="Times New Roman" w:cs="Times New Roman"/>
          <w:szCs w:val="28"/>
          <w:lang w:eastAsia="ru-RU"/>
        </w:rPr>
      </w:pPr>
      <w:r w:rsidRPr="00D03BC9">
        <w:rPr>
          <w:rFonts w:eastAsia="Times New Roman" w:cs="Times New Roman"/>
          <w:sz w:val="24"/>
          <w:szCs w:val="24"/>
          <w:lang w:eastAsia="ru-RU"/>
        </w:rPr>
        <w:t>2.7.2.</w:t>
      </w:r>
      <w:r w:rsidRPr="003B73C6">
        <w:rPr>
          <w:rFonts w:eastAsia="Times New Roman" w:cs="Times New Roman"/>
          <w:szCs w:val="28"/>
          <w:lang w:eastAsia="ru-RU"/>
        </w:rPr>
        <w:t xml:space="preserve"> </w:t>
      </w:r>
      <w:r w:rsidR="002008EF">
        <w:rPr>
          <w:rFonts w:eastAsia="Times New Roman" w:cs="Times New Roman"/>
          <w:szCs w:val="28"/>
          <w:lang w:eastAsia="ru-RU"/>
        </w:rPr>
        <w:t xml:space="preserve"> </w:t>
      </w:r>
      <w:r w:rsidR="009E4C89">
        <w:rPr>
          <w:rFonts w:eastAsia="Times New Roman" w:cs="Times New Roman"/>
          <w:szCs w:val="28"/>
          <w:lang w:eastAsia="ru-RU"/>
        </w:rPr>
        <w:t>о</w:t>
      </w:r>
      <w:r w:rsidR="009E4C89" w:rsidRPr="003B73C6">
        <w:rPr>
          <w:rFonts w:eastAsia="Times New Roman" w:cs="Times New Roman"/>
          <w:szCs w:val="28"/>
          <w:lang w:eastAsia="ru-RU"/>
        </w:rPr>
        <w:t xml:space="preserve">рганизовать </w:t>
      </w:r>
      <w:r w:rsidR="009E4C89">
        <w:rPr>
          <w:rFonts w:eastAsia="Times New Roman" w:cs="Times New Roman"/>
          <w:szCs w:val="28"/>
          <w:lang w:eastAsia="ru-RU"/>
        </w:rPr>
        <w:t xml:space="preserve">своевременный </w:t>
      </w:r>
      <w:r w:rsidR="009E4C89" w:rsidRPr="003B73C6">
        <w:rPr>
          <w:rFonts w:eastAsia="Times New Roman" w:cs="Times New Roman"/>
          <w:szCs w:val="28"/>
          <w:lang w:eastAsia="ru-RU"/>
        </w:rPr>
        <w:t>вывоз мусора</w:t>
      </w:r>
      <w:r w:rsidR="00DE3654">
        <w:rPr>
          <w:rFonts w:eastAsia="Times New Roman" w:cs="Times New Roman"/>
          <w:szCs w:val="28"/>
          <w:lang w:eastAsia="ru-RU"/>
        </w:rPr>
        <w:t>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2.7.3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3B73C6" w:rsidRPr="003B73C6" w:rsidRDefault="003B73C6" w:rsidP="00DE3654">
      <w:pPr>
        <w:widowControl w:val="0"/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2.7.4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организовать оказание услуг по монтажу и техническому подключению оборудования, а также обслуживание электросетей и оборудования;</w:t>
      </w:r>
    </w:p>
    <w:p w:rsidR="00DE3654" w:rsidRDefault="003B73C6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2.7.5</w:t>
      </w:r>
      <w:r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 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9E4C89" w:rsidRPr="009E4C89" w:rsidRDefault="00DE3654" w:rsidP="00DE3654">
      <w:pPr>
        <w:widowControl w:val="0"/>
        <w:ind w:right="-8" w:firstLine="426"/>
        <w:rPr>
          <w:rFonts w:cs="Times New Roman"/>
          <w:szCs w:val="28"/>
        </w:rPr>
      </w:pPr>
      <w:r w:rsidRPr="00D03BC9">
        <w:rPr>
          <w:rFonts w:cs="Times New Roman"/>
          <w:sz w:val="24"/>
          <w:szCs w:val="24"/>
        </w:rPr>
        <w:t>2</w:t>
      </w:r>
      <w:r w:rsidR="009E4C89" w:rsidRPr="00D03BC9">
        <w:rPr>
          <w:rFonts w:cs="Times New Roman"/>
          <w:sz w:val="24"/>
          <w:szCs w:val="24"/>
        </w:rPr>
        <w:t>.</w:t>
      </w:r>
      <w:r w:rsidRPr="00D03BC9">
        <w:rPr>
          <w:rFonts w:cs="Times New Roman"/>
          <w:sz w:val="24"/>
          <w:szCs w:val="24"/>
        </w:rPr>
        <w:t>7.6.</w:t>
      </w:r>
      <w:r>
        <w:rPr>
          <w:rFonts w:cs="Times New Roman"/>
          <w:szCs w:val="28"/>
        </w:rPr>
        <w:t xml:space="preserve">  обеспечить </w:t>
      </w:r>
      <w:r w:rsidR="002008EF">
        <w:rPr>
          <w:rFonts w:cs="Times New Roman"/>
          <w:szCs w:val="28"/>
        </w:rPr>
        <w:t>размещение объектов на местах для предоставления культурно-развлекательных услуг в соответствии с действующим законодательством.</w:t>
      </w:r>
    </w:p>
    <w:p w:rsidR="003B73C6" w:rsidRPr="003B73C6" w:rsidRDefault="003B73C6" w:rsidP="003B73C6">
      <w:pPr>
        <w:widowControl w:val="0"/>
        <w:tabs>
          <w:tab w:val="left" w:pos="851"/>
        </w:tabs>
        <w:ind w:left="426"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right="340" w:firstLine="426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3B73C6">
      <w:pPr>
        <w:widowControl w:val="0"/>
        <w:ind w:right="340" w:firstLine="426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008EF" w:rsidRDefault="003B73C6" w:rsidP="002008EF">
      <w:pPr>
        <w:pStyle w:val="a6"/>
        <w:widowControl w:val="0"/>
        <w:numPr>
          <w:ilvl w:val="1"/>
          <w:numId w:val="30"/>
        </w:numPr>
        <w:tabs>
          <w:tab w:val="left" w:pos="993"/>
        </w:tabs>
        <w:ind w:left="426" w:firstLine="0"/>
        <w:rPr>
          <w:rFonts w:eastAsia="Times New Roman" w:cs="Times New Roman"/>
          <w:color w:val="000000"/>
          <w:szCs w:val="28"/>
          <w:lang w:eastAsia="ru-RU" w:bidi="ru-RU"/>
        </w:rPr>
      </w:pPr>
      <w:r w:rsidRPr="002008EF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Соблюдать правила личной гигиены.</w:t>
      </w:r>
    </w:p>
    <w:p w:rsidR="003B73C6" w:rsidRPr="003B73C6" w:rsidRDefault="003B73C6" w:rsidP="003B73C6">
      <w:pPr>
        <w:widowControl w:val="0"/>
        <w:numPr>
          <w:ilvl w:val="0"/>
          <w:numId w:val="26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3B73C6" w:rsidP="003B73C6">
      <w:pPr>
        <w:widowControl w:val="0"/>
        <w:tabs>
          <w:tab w:val="left" w:pos="993"/>
          <w:tab w:val="left" w:pos="1276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3.1.6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Иметь в наличии иные документы, предусмотренные законодательством Российской Федерации.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993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Производить плату за торговое место и платных услуг, оказываемых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Организатором ярмарок.</w:t>
      </w:r>
    </w:p>
    <w:p w:rsidR="003B73C6" w:rsidRPr="003B73C6" w:rsidRDefault="003B73C6" w:rsidP="003B73C6">
      <w:pPr>
        <w:widowControl w:val="0"/>
        <w:numPr>
          <w:ilvl w:val="0"/>
          <w:numId w:val="27"/>
        </w:numPr>
        <w:tabs>
          <w:tab w:val="left" w:pos="1134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3.1.11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3B73C6">
      <w:pPr>
        <w:widowControl w:val="0"/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3.1.12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. По окончании срока действия разрешения освободить занимаемое торговое место.</w:t>
      </w:r>
    </w:p>
    <w:p w:rsidR="003B73C6" w:rsidRPr="003B73C6" w:rsidRDefault="003B73C6" w:rsidP="003B73C6">
      <w:pPr>
        <w:widowControl w:val="0"/>
        <w:ind w:right="200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обязан: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3B73C6" w:rsidRPr="003B73C6" w:rsidRDefault="003B73C6" w:rsidP="003B73C6">
      <w:pPr>
        <w:widowControl w:val="0"/>
        <w:tabs>
          <w:tab w:val="left" w:pos="9631"/>
        </w:tabs>
        <w:ind w:right="-8"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3.2.2.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В соответствии с требованиями санитарных правил организовать уборку территории и вывоз мусора.</w:t>
      </w:r>
    </w:p>
    <w:p w:rsidR="003B73C6" w:rsidRPr="003B73C6" w:rsidRDefault="003B73C6" w:rsidP="003B73C6">
      <w:pPr>
        <w:widowControl w:val="0"/>
        <w:numPr>
          <w:ilvl w:val="0"/>
          <w:numId w:val="28"/>
        </w:numPr>
        <w:tabs>
          <w:tab w:val="left" w:pos="993"/>
        </w:tabs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3.3.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Организатор ярмарки в процессе осуществления торговли вправе: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keepNext/>
        <w:keepLines/>
        <w:widowControl w:val="0"/>
        <w:numPr>
          <w:ilvl w:val="0"/>
          <w:numId w:val="29"/>
        </w:numPr>
        <w:ind w:left="0" w:firstLine="426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3B73C6">
      <w:pPr>
        <w:widowControl w:val="0"/>
        <w:ind w:firstLine="426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ind w:firstLine="426"/>
        <w:rPr>
          <w:rFonts w:eastAsia="Times New Roman" w:cs="Times New Roman"/>
          <w:color w:val="000000"/>
          <w:szCs w:val="28"/>
          <w:lang w:eastAsia="ru-RU" w:bidi="ru-RU"/>
        </w:rPr>
      </w:pPr>
      <w:r w:rsidRPr="00D03BC9">
        <w:rPr>
          <w:rFonts w:eastAsia="Times New Roman" w:cs="Times New Roman"/>
          <w:color w:val="000000"/>
          <w:sz w:val="24"/>
          <w:szCs w:val="24"/>
          <w:lang w:eastAsia="ru-RU" w:bidi="ru-RU"/>
        </w:rPr>
        <w:t>4.1.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p w:rsidR="002008EF" w:rsidRDefault="002008EF" w:rsidP="003B73C6">
      <w:pPr>
        <w:widowControl w:val="0"/>
        <w:jc w:val="right"/>
        <w:rPr>
          <w:rFonts w:eastAsia="Arial Unicode MS" w:cs="Times New Roman"/>
          <w:b/>
          <w:color w:val="000000"/>
          <w:sz w:val="20"/>
          <w:szCs w:val="20"/>
          <w:lang w:eastAsia="ru-RU" w:bidi="ru-RU"/>
        </w:rPr>
      </w:pPr>
    </w:p>
    <w:sectPr w:rsidR="002008EF" w:rsidSect="00D04ED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94" w:rsidRDefault="00E37394">
      <w:r>
        <w:separator/>
      </w:r>
    </w:p>
  </w:endnote>
  <w:endnote w:type="continuationSeparator" w:id="0">
    <w:p w:rsidR="00E37394" w:rsidRDefault="00E3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4394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94" w:rsidRDefault="00E37394">
      <w:r>
        <w:separator/>
      </w:r>
    </w:p>
  </w:footnote>
  <w:footnote w:type="continuationSeparator" w:id="0">
    <w:p w:rsidR="00E37394" w:rsidRDefault="00E37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2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CE7E51"/>
    <w:multiLevelType w:val="multilevel"/>
    <w:tmpl w:val="E294D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8966B29"/>
    <w:multiLevelType w:val="multilevel"/>
    <w:tmpl w:val="D18476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0"/>
  </w:num>
  <w:num w:numId="3">
    <w:abstractNumId w:val="6"/>
  </w:num>
  <w:num w:numId="4">
    <w:abstractNumId w:val="14"/>
  </w:num>
  <w:num w:numId="5">
    <w:abstractNumId w:val="29"/>
  </w:num>
  <w:num w:numId="6">
    <w:abstractNumId w:val="17"/>
  </w:num>
  <w:num w:numId="7">
    <w:abstractNumId w:val="11"/>
  </w:num>
  <w:num w:numId="8">
    <w:abstractNumId w:val="2"/>
  </w:num>
  <w:num w:numId="9">
    <w:abstractNumId w:val="26"/>
  </w:num>
  <w:num w:numId="10">
    <w:abstractNumId w:val="15"/>
  </w:num>
  <w:num w:numId="11">
    <w:abstractNumId w:val="10"/>
  </w:num>
  <w:num w:numId="12">
    <w:abstractNumId w:val="19"/>
  </w:num>
  <w:num w:numId="13">
    <w:abstractNumId w:val="7"/>
  </w:num>
  <w:num w:numId="14">
    <w:abstractNumId w:val="0"/>
  </w:num>
  <w:num w:numId="15">
    <w:abstractNumId w:val="13"/>
  </w:num>
  <w:num w:numId="16">
    <w:abstractNumId w:val="23"/>
  </w:num>
  <w:num w:numId="17">
    <w:abstractNumId w:val="18"/>
  </w:num>
  <w:num w:numId="18">
    <w:abstractNumId w:val="25"/>
  </w:num>
  <w:num w:numId="19">
    <w:abstractNumId w:val="24"/>
  </w:num>
  <w:num w:numId="20">
    <w:abstractNumId w:val="22"/>
  </w:num>
  <w:num w:numId="21">
    <w:abstractNumId w:val="5"/>
  </w:num>
  <w:num w:numId="22">
    <w:abstractNumId w:val="1"/>
  </w:num>
  <w:num w:numId="23">
    <w:abstractNumId w:val="4"/>
  </w:num>
  <w:num w:numId="24">
    <w:abstractNumId w:val="28"/>
  </w:num>
  <w:num w:numId="25">
    <w:abstractNumId w:val="12"/>
  </w:num>
  <w:num w:numId="26">
    <w:abstractNumId w:val="9"/>
  </w:num>
  <w:num w:numId="27">
    <w:abstractNumId w:val="3"/>
  </w:num>
  <w:num w:numId="28">
    <w:abstractNumId w:val="16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9C"/>
    <w:rsid w:val="00125C78"/>
    <w:rsid w:val="00153B48"/>
    <w:rsid w:val="00164561"/>
    <w:rsid w:val="00164A00"/>
    <w:rsid w:val="001B0FB7"/>
    <w:rsid w:val="002008EF"/>
    <w:rsid w:val="00226120"/>
    <w:rsid w:val="00257DB7"/>
    <w:rsid w:val="0038693E"/>
    <w:rsid w:val="003B73C6"/>
    <w:rsid w:val="00443AE4"/>
    <w:rsid w:val="004C4AA6"/>
    <w:rsid w:val="004C63DF"/>
    <w:rsid w:val="004F4CE9"/>
    <w:rsid w:val="005A3B62"/>
    <w:rsid w:val="00673F1D"/>
    <w:rsid w:val="006A08E4"/>
    <w:rsid w:val="0071225A"/>
    <w:rsid w:val="007215B1"/>
    <w:rsid w:val="00731DA9"/>
    <w:rsid w:val="0078541E"/>
    <w:rsid w:val="007E6C74"/>
    <w:rsid w:val="00925C45"/>
    <w:rsid w:val="00984F4B"/>
    <w:rsid w:val="009B4E59"/>
    <w:rsid w:val="009E4335"/>
    <w:rsid w:val="009E4C89"/>
    <w:rsid w:val="00A30C13"/>
    <w:rsid w:val="00AA5EF8"/>
    <w:rsid w:val="00AB556C"/>
    <w:rsid w:val="00AC5E63"/>
    <w:rsid w:val="00AF28A9"/>
    <w:rsid w:val="00B35D83"/>
    <w:rsid w:val="00BC35DA"/>
    <w:rsid w:val="00C10A9C"/>
    <w:rsid w:val="00D03BC9"/>
    <w:rsid w:val="00D04ED5"/>
    <w:rsid w:val="00D46878"/>
    <w:rsid w:val="00D71813"/>
    <w:rsid w:val="00DB002C"/>
    <w:rsid w:val="00DC1A75"/>
    <w:rsid w:val="00DE3654"/>
    <w:rsid w:val="00E37394"/>
    <w:rsid w:val="00E5179B"/>
    <w:rsid w:val="00EA31D8"/>
    <w:rsid w:val="00ED11EA"/>
    <w:rsid w:val="00EF7F06"/>
    <w:rsid w:val="00F26B10"/>
    <w:rsid w:val="00F65F1F"/>
    <w:rsid w:val="00FE0099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8373E-BC98-4DB4-A6A9-B653247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21</cp:revision>
  <cp:lastPrinted>2024-11-26T05:32:00Z</cp:lastPrinted>
  <dcterms:created xsi:type="dcterms:W3CDTF">2020-12-23T06:51:00Z</dcterms:created>
  <dcterms:modified xsi:type="dcterms:W3CDTF">2024-11-27T07:55:00Z</dcterms:modified>
</cp:coreProperties>
</file>