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C6" w:rsidRPr="003B73C6" w:rsidRDefault="003B73C6" w:rsidP="003B73C6">
      <w:pPr>
        <w:widowControl w:val="0"/>
        <w:jc w:val="center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                                                                  «УТВЕРЖДАЮ»</w:t>
      </w:r>
    </w:p>
    <w:p w:rsidR="003B73C6" w:rsidRPr="003B73C6" w:rsidRDefault="003B73C6" w:rsidP="003B73C6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>Директор МКУ «Городская среда»</w:t>
      </w:r>
    </w:p>
    <w:p w:rsidR="003B73C6" w:rsidRPr="003B73C6" w:rsidRDefault="003B73C6" w:rsidP="003B73C6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___________________ </w:t>
      </w:r>
      <w:r w:rsidR="00164561">
        <w:rPr>
          <w:rFonts w:eastAsia="Arial Unicode MS" w:cs="Times New Roman"/>
          <w:color w:val="000000"/>
          <w:szCs w:val="28"/>
          <w:lang w:eastAsia="ru-RU" w:bidi="ru-RU"/>
        </w:rPr>
        <w:t>В. А. Воеводин</w:t>
      </w:r>
    </w:p>
    <w:p w:rsidR="003B73C6" w:rsidRPr="003B73C6" w:rsidRDefault="003B73C6" w:rsidP="003B73C6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widowControl w:val="0"/>
        <w:jc w:val="center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                                                          </w:t>
      </w:r>
      <w:r w:rsidR="0078541E">
        <w:rPr>
          <w:rFonts w:eastAsia="Arial Unicode MS" w:cs="Times New Roman"/>
          <w:color w:val="000000"/>
          <w:szCs w:val="28"/>
          <w:lang w:eastAsia="ru-RU" w:bidi="ru-RU"/>
        </w:rPr>
        <w:t xml:space="preserve">                     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 «____» ____________ 202</w:t>
      </w:r>
      <w:r w:rsidR="00E5179B">
        <w:rPr>
          <w:rFonts w:eastAsia="Arial Unicode MS" w:cs="Times New Roman"/>
          <w:color w:val="000000"/>
          <w:szCs w:val="28"/>
          <w:lang w:eastAsia="ru-RU" w:bidi="ru-RU"/>
        </w:rPr>
        <w:t>2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г.</w:t>
      </w:r>
    </w:p>
    <w:p w:rsidR="003B73C6" w:rsidRPr="003B73C6" w:rsidRDefault="003B73C6" w:rsidP="003B73C6">
      <w:pPr>
        <w:widowControl w:val="0"/>
        <w:jc w:val="lef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keepNext/>
        <w:keepLines/>
        <w:widowControl w:val="0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0" w:name="bookmark0"/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План мероприятий</w:t>
      </w:r>
      <w:bookmarkEnd w:id="0"/>
    </w:p>
    <w:p w:rsidR="003B73C6" w:rsidRDefault="003B73C6" w:rsidP="003B73C6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 организации </w:t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универсальной ярмарки </w:t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на территории </w:t>
      </w:r>
    </w:p>
    <w:p w:rsidR="003B73C6" w:rsidRPr="003B73C6" w:rsidRDefault="003B73C6" w:rsidP="003B73C6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площади Революции в городе Челябинске 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в соответствии с распоряжением Администрации города Челябинска</w:t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от </w:t>
      </w:r>
      <w:r w:rsidR="00E5179B">
        <w:rPr>
          <w:rFonts w:eastAsia="Times New Roman" w:cs="Times New Roman"/>
          <w:bCs/>
          <w:color w:val="000000"/>
          <w:szCs w:val="28"/>
          <w:lang w:eastAsia="ru-RU" w:bidi="ru-RU"/>
        </w:rPr>
        <w:t>05</w:t>
      </w:r>
      <w:r w:rsidR="00EF7F06">
        <w:rPr>
          <w:rFonts w:eastAsia="Times New Roman" w:cs="Times New Roman"/>
          <w:bCs/>
          <w:color w:val="000000"/>
          <w:szCs w:val="28"/>
          <w:lang w:eastAsia="ru-RU" w:bidi="ru-RU"/>
        </w:rPr>
        <w:t>.12.</w:t>
      </w:r>
      <w:r w:rsidRPr="00EF7F06">
        <w:rPr>
          <w:rFonts w:eastAsia="Times New Roman" w:cs="Times New Roman"/>
          <w:bCs/>
          <w:color w:val="000000"/>
          <w:szCs w:val="28"/>
          <w:lang w:eastAsia="ru-RU" w:bidi="ru-RU"/>
        </w:rPr>
        <w:t>202</w:t>
      </w:r>
      <w:r w:rsidR="00E5179B">
        <w:rPr>
          <w:rFonts w:eastAsia="Times New Roman" w:cs="Times New Roman"/>
          <w:bCs/>
          <w:color w:val="000000"/>
          <w:szCs w:val="28"/>
          <w:lang w:eastAsia="ru-RU" w:bidi="ru-RU"/>
        </w:rPr>
        <w:t>2</w:t>
      </w:r>
      <w:r w:rsidRPr="00EF7F0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№</w:t>
      </w:r>
      <w:r w:rsidR="00164561" w:rsidRPr="00EF7F0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EF7F06">
        <w:rPr>
          <w:rFonts w:eastAsia="Times New Roman" w:cs="Times New Roman"/>
          <w:bCs/>
          <w:color w:val="000000"/>
          <w:szCs w:val="28"/>
          <w:lang w:eastAsia="ru-RU" w:bidi="ru-RU"/>
        </w:rPr>
        <w:t>14</w:t>
      </w:r>
      <w:r w:rsidR="00E5179B">
        <w:rPr>
          <w:rFonts w:eastAsia="Times New Roman" w:cs="Times New Roman"/>
          <w:bCs/>
          <w:color w:val="000000"/>
          <w:szCs w:val="28"/>
          <w:lang w:eastAsia="ru-RU" w:bidi="ru-RU"/>
        </w:rPr>
        <w:t>387</w:t>
      </w:r>
      <w:r w:rsidR="0078541E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bookmarkStart w:id="1" w:name="_GoBack"/>
      <w:bookmarkEnd w:id="1"/>
      <w:r w:rsidR="0078541E" w:rsidRPr="0078541E">
        <w:rPr>
          <w:rFonts w:eastAsia="Times New Roman" w:cs="Times New Roman"/>
          <w:bCs/>
          <w:color w:val="000000"/>
          <w:szCs w:val="28"/>
          <w:lang w:eastAsia="ru-RU" w:bidi="ru-RU"/>
        </w:rPr>
        <w:t>«Об организации проведения универсальной ярмарки на территории площади Революции в городе Челябинске».</w:t>
      </w:r>
    </w:p>
    <w:p w:rsidR="003B73C6" w:rsidRPr="003B73C6" w:rsidRDefault="003B73C6" w:rsidP="003B73C6">
      <w:pPr>
        <w:widowControl w:val="0"/>
        <w:ind w:left="20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</w:p>
    <w:p w:rsidR="003B73C6" w:rsidRPr="003B73C6" w:rsidRDefault="003B73C6" w:rsidP="003B73C6">
      <w:pPr>
        <w:keepNext/>
        <w:keepLines/>
        <w:widowControl w:val="0"/>
        <w:numPr>
          <w:ilvl w:val="0"/>
          <w:numId w:val="16"/>
        </w:numPr>
        <w:tabs>
          <w:tab w:val="left" w:pos="284"/>
        </w:tabs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2" w:name="bookmark1"/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Общие положения</w:t>
      </w:r>
      <w:bookmarkEnd w:id="2"/>
    </w:p>
    <w:p w:rsidR="003B73C6" w:rsidRPr="003B73C6" w:rsidRDefault="003B73C6" w:rsidP="003B73C6">
      <w:pPr>
        <w:keepNext/>
        <w:keepLines/>
        <w:widowControl w:val="0"/>
        <w:tabs>
          <w:tab w:val="left" w:pos="4546"/>
        </w:tabs>
        <w:ind w:left="4180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3B73C6" w:rsidRDefault="00D04ED5" w:rsidP="004C63DF">
      <w:pPr>
        <w:pStyle w:val="a6"/>
        <w:widowControl w:val="0"/>
        <w:numPr>
          <w:ilvl w:val="1"/>
          <w:numId w:val="16"/>
        </w:numPr>
        <w:tabs>
          <w:tab w:val="left" w:pos="426"/>
          <w:tab w:val="left" w:pos="993"/>
        </w:tabs>
        <w:ind w:left="0"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D04ED5">
        <w:rPr>
          <w:rFonts w:eastAsia="Times New Roman" w:cs="Times New Roman"/>
          <w:color w:val="000000"/>
          <w:szCs w:val="28"/>
          <w:lang w:eastAsia="ru-RU" w:bidi="ru-RU"/>
        </w:rPr>
        <w:t xml:space="preserve">План мероприятий по организации </w:t>
      </w:r>
      <w:r w:rsidRPr="00D04ED5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универсальной ярмарки на территории площади Революции в городе Челябинске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202</w:t>
      </w:r>
      <w:r w:rsidR="00E5179B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году и порядок организации на них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Челябинской области от 16.02.2011 № 31-П «О порядке организации ярмарок по продаже товаров на них и требованиях к организации продажи товаров (выполнению работ, оказанию услуг) на ярмарках на территории Челябинской области», постановлением Администрации города Челябинска от 30.08.2018 №</w:t>
      </w:r>
      <w:r w:rsidR="00D46878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379-п «О порядке предоставления мест на ярмарках для продажи товаров (выполнения работ, услуг), организуемых Администрацией города Челябинска», распоряжения Администрации города Челябинска </w:t>
      </w:r>
      <w:r w:rsidR="003B73C6" w:rsidRPr="00EF7F06">
        <w:rPr>
          <w:rFonts w:eastAsia="Times New Roman" w:cs="Times New Roman"/>
          <w:color w:val="000000"/>
          <w:szCs w:val="28"/>
          <w:lang w:eastAsia="ru-RU" w:bidi="ru-RU"/>
        </w:rPr>
        <w:t xml:space="preserve">от </w:t>
      </w:r>
      <w:r w:rsidR="00E5179B">
        <w:rPr>
          <w:rFonts w:eastAsia="Times New Roman" w:cs="Times New Roman"/>
          <w:color w:val="000000"/>
          <w:szCs w:val="28"/>
          <w:lang w:eastAsia="ru-RU" w:bidi="ru-RU"/>
        </w:rPr>
        <w:t>05</w:t>
      </w:r>
      <w:r w:rsidR="00EF7F06">
        <w:rPr>
          <w:rFonts w:eastAsia="Times New Roman" w:cs="Times New Roman"/>
          <w:color w:val="000000"/>
          <w:szCs w:val="28"/>
          <w:lang w:eastAsia="ru-RU" w:bidi="ru-RU"/>
        </w:rPr>
        <w:t>.12.</w:t>
      </w:r>
      <w:r w:rsidR="003B73C6" w:rsidRPr="00EF7F06">
        <w:rPr>
          <w:rFonts w:eastAsia="Times New Roman" w:cs="Times New Roman"/>
          <w:color w:val="000000"/>
          <w:szCs w:val="28"/>
          <w:lang w:eastAsia="ru-RU" w:bidi="ru-RU"/>
        </w:rPr>
        <w:t>202</w:t>
      </w:r>
      <w:r w:rsidR="00E5179B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3B73C6" w:rsidRPr="00EF7F06">
        <w:rPr>
          <w:rFonts w:eastAsia="Times New Roman" w:cs="Times New Roman"/>
          <w:color w:val="000000"/>
          <w:szCs w:val="28"/>
          <w:lang w:eastAsia="ru-RU" w:bidi="ru-RU"/>
        </w:rPr>
        <w:t xml:space="preserve"> №</w:t>
      </w:r>
      <w:r w:rsidR="00E5179B">
        <w:rPr>
          <w:rFonts w:eastAsia="Times New Roman" w:cs="Times New Roman"/>
          <w:color w:val="000000"/>
          <w:szCs w:val="28"/>
          <w:lang w:eastAsia="ru-RU" w:bidi="ru-RU"/>
        </w:rPr>
        <w:t xml:space="preserve"> 14387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«Об организации проведения универсальной ярмарки </w:t>
      </w:r>
      <w:r w:rsidR="004C63DF">
        <w:rPr>
          <w:rFonts w:eastAsia="Times New Roman" w:cs="Times New Roman"/>
          <w:color w:val="000000"/>
          <w:szCs w:val="28"/>
          <w:lang w:eastAsia="ru-RU" w:bidi="ru-RU"/>
        </w:rPr>
        <w:t>на территории площади Революции в городе Челябинске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».</w:t>
      </w:r>
    </w:p>
    <w:p w:rsidR="003B73C6" w:rsidRPr="003B73C6" w:rsidRDefault="003B73C6" w:rsidP="00D04ED5">
      <w:pPr>
        <w:widowControl w:val="0"/>
        <w:tabs>
          <w:tab w:val="left" w:pos="426"/>
        </w:tabs>
        <w:ind w:right="-8" w:firstLine="567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Положения настоящего Плана обязательны для исполнения Организатором ярмарки, Участниками ярмарки, их работниками и представителями.</w:t>
      </w:r>
    </w:p>
    <w:p w:rsidR="003B73C6" w:rsidRPr="003B73C6" w:rsidRDefault="003B73C6" w:rsidP="00D04ED5">
      <w:pPr>
        <w:widowControl w:val="0"/>
        <w:tabs>
          <w:tab w:val="left" w:pos="426"/>
        </w:tabs>
        <w:ind w:right="-8" w:firstLine="567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Положения настоящего Плана становятся обязательными для Участников ярмарки с момента заключения договора на предоставление торгового места </w:t>
      </w:r>
      <w:r w:rsidR="00925C45">
        <w:rPr>
          <w:rFonts w:eastAsia="Times New Roman" w:cs="Times New Roman"/>
          <w:color w:val="000000"/>
          <w:szCs w:val="28"/>
          <w:lang w:eastAsia="ru-RU" w:bidi="ru-RU"/>
        </w:rPr>
        <w:t xml:space="preserve">и места для предоставления культурно-развлекательных услуг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для участия в ярмарке.</w:t>
      </w:r>
    </w:p>
    <w:p w:rsidR="003B73C6" w:rsidRPr="003B73C6" w:rsidRDefault="003B73C6" w:rsidP="003B73C6">
      <w:pPr>
        <w:widowControl w:val="0"/>
        <w:numPr>
          <w:ilvl w:val="1"/>
          <w:numId w:val="16"/>
        </w:numPr>
        <w:tabs>
          <w:tab w:val="left" w:pos="426"/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Ярмарка организуются Муниципальным казенным учреждением «Городская среда» (далее Организатор).</w:t>
      </w:r>
    </w:p>
    <w:p w:rsidR="003B73C6" w:rsidRPr="003B73C6" w:rsidRDefault="003B73C6" w:rsidP="003B73C6">
      <w:pPr>
        <w:widowControl w:val="0"/>
        <w:numPr>
          <w:ilvl w:val="1"/>
          <w:numId w:val="16"/>
        </w:numPr>
        <w:tabs>
          <w:tab w:val="left" w:pos="426"/>
          <w:tab w:val="left" w:pos="993"/>
          <w:tab w:val="left" w:pos="1356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Место проведения ярмарки по адресу: площадь Революции в </w:t>
      </w:r>
      <w:r w:rsidR="00D46878">
        <w:rPr>
          <w:rFonts w:eastAsia="Times New Roman" w:cs="Times New Roman"/>
          <w:color w:val="000000"/>
          <w:szCs w:val="28"/>
          <w:lang w:eastAsia="ru-RU" w:bidi="ru-RU"/>
        </w:rPr>
        <w:t>Советском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районе города Челябинска.</w:t>
      </w:r>
    </w:p>
    <w:p w:rsidR="003B73C6" w:rsidRPr="003B73C6" w:rsidRDefault="003B73C6" w:rsidP="003B73C6">
      <w:pPr>
        <w:widowControl w:val="0"/>
        <w:numPr>
          <w:ilvl w:val="1"/>
          <w:numId w:val="16"/>
        </w:numPr>
        <w:tabs>
          <w:tab w:val="left" w:pos="426"/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Перечень мест проведения универсальной ярмарки по продаже товаров </w:t>
      </w:r>
      <w:r w:rsidR="00925C45">
        <w:rPr>
          <w:rFonts w:eastAsia="Times New Roman" w:cs="Times New Roman"/>
          <w:color w:val="000000"/>
          <w:szCs w:val="28"/>
          <w:lang w:eastAsia="ru-RU" w:bidi="ru-RU"/>
        </w:rPr>
        <w:t xml:space="preserve">и предоставления культурно-развлекательных услуг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утвержденный схемой размещения (приложение 1).</w:t>
      </w:r>
    </w:p>
    <w:p w:rsidR="003B73C6" w:rsidRPr="00EF7F06" w:rsidRDefault="003B73C6" w:rsidP="003B73C6">
      <w:pPr>
        <w:widowControl w:val="0"/>
        <w:numPr>
          <w:ilvl w:val="1"/>
          <w:numId w:val="16"/>
        </w:numPr>
        <w:tabs>
          <w:tab w:val="left" w:pos="426"/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Срок проведения ярмарки: с </w:t>
      </w:r>
      <w:r w:rsidR="00EF7F06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E5179B">
        <w:rPr>
          <w:rFonts w:eastAsia="Times New Roman" w:cs="Times New Roman"/>
          <w:color w:val="000000"/>
          <w:szCs w:val="28"/>
          <w:lang w:eastAsia="ru-RU" w:bidi="ru-RU"/>
        </w:rPr>
        <w:t>6</w:t>
      </w:r>
      <w:r w:rsidR="00EF7F06">
        <w:rPr>
          <w:rFonts w:eastAsia="Times New Roman" w:cs="Times New Roman"/>
          <w:color w:val="000000"/>
          <w:szCs w:val="28"/>
          <w:lang w:eastAsia="ru-RU" w:bidi="ru-RU"/>
        </w:rPr>
        <w:t>.12.</w:t>
      </w:r>
      <w:r w:rsidRPr="00EF7F06">
        <w:rPr>
          <w:rFonts w:eastAsia="Times New Roman" w:cs="Times New Roman"/>
          <w:color w:val="000000"/>
          <w:szCs w:val="28"/>
          <w:lang w:eastAsia="ru-RU" w:bidi="ru-RU"/>
        </w:rPr>
        <w:t>202</w:t>
      </w:r>
      <w:r w:rsidR="00E5179B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Pr="00EF7F06">
        <w:rPr>
          <w:rFonts w:eastAsia="Times New Roman" w:cs="Times New Roman"/>
          <w:color w:val="000000"/>
          <w:szCs w:val="28"/>
          <w:lang w:eastAsia="ru-RU" w:bidi="ru-RU"/>
        </w:rPr>
        <w:t xml:space="preserve"> по </w:t>
      </w:r>
      <w:r w:rsidR="00EF7F06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E5179B">
        <w:rPr>
          <w:rFonts w:eastAsia="Times New Roman" w:cs="Times New Roman"/>
          <w:color w:val="000000"/>
          <w:szCs w:val="28"/>
          <w:lang w:eastAsia="ru-RU" w:bidi="ru-RU"/>
        </w:rPr>
        <w:t>8</w:t>
      </w:r>
      <w:r w:rsidR="00EF7F06">
        <w:rPr>
          <w:rFonts w:eastAsia="Times New Roman" w:cs="Times New Roman"/>
          <w:color w:val="000000"/>
          <w:szCs w:val="28"/>
          <w:lang w:eastAsia="ru-RU" w:bidi="ru-RU"/>
        </w:rPr>
        <w:t>.02.</w:t>
      </w:r>
      <w:r w:rsidRPr="00EF7F06">
        <w:rPr>
          <w:rFonts w:eastAsia="Times New Roman" w:cs="Times New Roman"/>
          <w:color w:val="000000"/>
          <w:szCs w:val="28"/>
          <w:lang w:eastAsia="ru-RU" w:bidi="ru-RU"/>
        </w:rPr>
        <w:t>202</w:t>
      </w:r>
      <w:r w:rsidR="00E5179B">
        <w:rPr>
          <w:rFonts w:eastAsia="Times New Roman" w:cs="Times New Roman"/>
          <w:color w:val="000000"/>
          <w:szCs w:val="28"/>
          <w:lang w:eastAsia="ru-RU" w:bidi="ru-RU"/>
        </w:rPr>
        <w:t>3</w:t>
      </w:r>
    </w:p>
    <w:p w:rsidR="003B73C6" w:rsidRPr="003B73C6" w:rsidRDefault="003B73C6" w:rsidP="003B73C6">
      <w:pPr>
        <w:widowControl w:val="0"/>
        <w:numPr>
          <w:ilvl w:val="1"/>
          <w:numId w:val="16"/>
        </w:numPr>
        <w:tabs>
          <w:tab w:val="left" w:pos="426"/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Вид ярмарки: универсальная.</w:t>
      </w:r>
    </w:p>
    <w:p w:rsidR="003B73C6" w:rsidRPr="003B73C6" w:rsidRDefault="003B73C6" w:rsidP="003B73C6">
      <w:pPr>
        <w:widowControl w:val="0"/>
        <w:numPr>
          <w:ilvl w:val="1"/>
          <w:numId w:val="16"/>
        </w:numPr>
        <w:tabs>
          <w:tab w:val="left" w:pos="426"/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На ярмарке разрешается реализация (торговля) следующего ассортимента товаров: 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>готовая продукция общественного питания (выпечка, бургеры, горячие напитки), конфеты, подарки, игрушки, товары народного творчества.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3B73C6" w:rsidP="003B73C6">
      <w:pPr>
        <w:widowControl w:val="0"/>
        <w:numPr>
          <w:ilvl w:val="1"/>
          <w:numId w:val="16"/>
        </w:numPr>
        <w:tabs>
          <w:tab w:val="left" w:pos="426"/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Размещение мест на ярмарке должно обеспечивать свободный проход покупателей по территории ярмарок и доступ их к торговым местам, соблюдение санитарных и противопожарных правил.</w:t>
      </w:r>
    </w:p>
    <w:p w:rsidR="003B73C6" w:rsidRPr="003B73C6" w:rsidRDefault="003B73C6" w:rsidP="003B73C6">
      <w:pPr>
        <w:widowControl w:val="0"/>
        <w:tabs>
          <w:tab w:val="left" w:pos="1432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widowControl w:val="0"/>
        <w:numPr>
          <w:ilvl w:val="0"/>
          <w:numId w:val="16"/>
        </w:numPr>
        <w:ind w:left="220" w:right="-8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Организация деятельности ярмарки</w:t>
      </w:r>
    </w:p>
    <w:p w:rsidR="003B73C6" w:rsidRPr="003B73C6" w:rsidRDefault="003B73C6" w:rsidP="003B73C6">
      <w:pPr>
        <w:widowControl w:val="0"/>
        <w:ind w:left="220" w:right="-8" w:firstLine="426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Организатор ярмарки разрабатывает и утверждает План мероприятий по организации </w:t>
      </w:r>
      <w:r w:rsidR="00925C45">
        <w:rPr>
          <w:rFonts w:eastAsia="Times New Roman" w:cs="Times New Roman"/>
          <w:color w:val="000000"/>
          <w:szCs w:val="28"/>
          <w:lang w:eastAsia="ru-RU" w:bidi="ru-RU"/>
        </w:rPr>
        <w:t xml:space="preserve">проведения 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ярмарки и продажи товаров на ней.</w:t>
      </w:r>
    </w:p>
    <w:p w:rsidR="003B73C6" w:rsidRPr="003B73C6" w:rsidRDefault="003B73C6" w:rsidP="003B73C6">
      <w:pPr>
        <w:widowControl w:val="0"/>
        <w:tabs>
          <w:tab w:val="left" w:pos="993"/>
        </w:tabs>
        <w:ind w:right="-8" w:firstLine="426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bCs/>
          <w:color w:val="000000"/>
          <w:sz w:val="24"/>
          <w:szCs w:val="24"/>
          <w:lang w:eastAsia="ru-RU" w:bidi="ru-RU"/>
        </w:rPr>
        <w:t>2.2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 Организатор ярмарки определяет следующий режим работы ярмарки:</w:t>
      </w:r>
    </w:p>
    <w:p w:rsidR="003B73C6" w:rsidRPr="003B73C6" w:rsidRDefault="003B73C6" w:rsidP="003B73C6">
      <w:pPr>
        <w:widowControl w:val="0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Ярмарка проводятся с</w:t>
      </w:r>
      <w:r w:rsidR="00EF7F06">
        <w:rPr>
          <w:rFonts w:eastAsia="Times New Roman" w:cs="Times New Roman"/>
          <w:color w:val="000000"/>
          <w:szCs w:val="28"/>
          <w:lang w:eastAsia="ru-RU" w:bidi="ru-RU"/>
        </w:rPr>
        <w:t xml:space="preserve"> 2</w:t>
      </w:r>
      <w:r w:rsidR="00E5179B">
        <w:rPr>
          <w:rFonts w:eastAsia="Times New Roman" w:cs="Times New Roman"/>
          <w:color w:val="000000"/>
          <w:szCs w:val="28"/>
          <w:lang w:eastAsia="ru-RU" w:bidi="ru-RU"/>
        </w:rPr>
        <w:t>6</w:t>
      </w:r>
      <w:r w:rsidR="00EF7F06">
        <w:rPr>
          <w:rFonts w:eastAsia="Times New Roman" w:cs="Times New Roman"/>
          <w:color w:val="000000"/>
          <w:szCs w:val="28"/>
          <w:lang w:eastAsia="ru-RU" w:bidi="ru-RU"/>
        </w:rPr>
        <w:t>.12.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202</w:t>
      </w:r>
      <w:r w:rsidR="00E5179B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по </w:t>
      </w:r>
      <w:r w:rsidR="00E5179B">
        <w:rPr>
          <w:rFonts w:eastAsia="Times New Roman" w:cs="Times New Roman"/>
          <w:color w:val="000000"/>
          <w:szCs w:val="28"/>
          <w:lang w:eastAsia="ru-RU" w:bidi="ru-RU"/>
        </w:rPr>
        <w:t>28</w:t>
      </w:r>
      <w:r w:rsidR="00AC5E63">
        <w:rPr>
          <w:rFonts w:eastAsia="Times New Roman" w:cs="Times New Roman"/>
          <w:color w:val="000000"/>
          <w:szCs w:val="28"/>
          <w:lang w:eastAsia="ru-RU" w:bidi="ru-RU"/>
        </w:rPr>
        <w:t>.02.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202</w:t>
      </w:r>
      <w:r w:rsidR="00E5179B">
        <w:rPr>
          <w:rFonts w:eastAsia="Times New Roman" w:cs="Times New Roman"/>
          <w:color w:val="000000"/>
          <w:szCs w:val="28"/>
          <w:lang w:eastAsia="ru-RU" w:bidi="ru-RU"/>
        </w:rPr>
        <w:t>3</w:t>
      </w:r>
    </w:p>
    <w:p w:rsidR="003B73C6" w:rsidRPr="003B73C6" w:rsidRDefault="003B73C6" w:rsidP="003B73C6">
      <w:pPr>
        <w:widowControl w:val="0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Режим работы ярмарки ежедневно с 0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>8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-00 до 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D46878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-00 часов.</w:t>
      </w:r>
    </w:p>
    <w:p w:rsidR="003B73C6" w:rsidRPr="003B73C6" w:rsidRDefault="009E4C89" w:rsidP="003B73C6">
      <w:pPr>
        <w:keepNext/>
        <w:keepLines/>
        <w:widowControl w:val="0"/>
        <w:tabs>
          <w:tab w:val="left" w:pos="851"/>
          <w:tab w:val="left" w:pos="993"/>
        </w:tabs>
        <w:ind w:firstLine="426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  <w:bookmarkStart w:id="3" w:name="bookmark2"/>
      <w:r w:rsidRPr="00D03BC9">
        <w:rPr>
          <w:rFonts w:eastAsia="Times New Roman" w:cs="Times New Roman"/>
          <w:bCs/>
          <w:color w:val="000000"/>
          <w:sz w:val="24"/>
          <w:szCs w:val="24"/>
          <w:lang w:eastAsia="ru-RU" w:bidi="ru-RU"/>
        </w:rPr>
        <w:t>2.3</w:t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.  Порядок предоставления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мест на ярмарке:</w:t>
      </w:r>
      <w:bookmarkEnd w:id="3"/>
    </w:p>
    <w:p w:rsidR="003B73C6" w:rsidRPr="003B73C6" w:rsidRDefault="003B73C6" w:rsidP="003B73C6">
      <w:pPr>
        <w:widowControl w:val="0"/>
        <w:tabs>
          <w:tab w:val="left" w:pos="993"/>
        </w:tabs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bidi="en-US"/>
        </w:rPr>
        <w:t>2.3.1.</w:t>
      </w:r>
      <w:r w:rsidRPr="003B73C6">
        <w:rPr>
          <w:rFonts w:eastAsia="Times New Roman" w:cs="Times New Roman"/>
          <w:color w:val="000000"/>
          <w:szCs w:val="28"/>
          <w:lang w:bidi="en-US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Предоставление мест на ярмарке осуществляется в соответствии с Порядком, утвержденным постановлением Администрации города Челябинска от 30.08.2018</w:t>
      </w:r>
      <w:r w:rsidR="00E5179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г. № 379-п.</w:t>
      </w:r>
    </w:p>
    <w:p w:rsidR="003B73C6" w:rsidRPr="00153B48" w:rsidRDefault="003B73C6" w:rsidP="003B73C6">
      <w:pPr>
        <w:widowControl w:val="0"/>
        <w:numPr>
          <w:ilvl w:val="0"/>
          <w:numId w:val="19"/>
        </w:numPr>
        <w:tabs>
          <w:tab w:val="left" w:pos="851"/>
          <w:tab w:val="left" w:pos="993"/>
        </w:tabs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Торговые места </w:t>
      </w:r>
      <w:r w:rsidR="00925C45">
        <w:rPr>
          <w:rFonts w:eastAsia="Times New Roman" w:cs="Times New Roman"/>
          <w:color w:val="000000"/>
          <w:szCs w:val="28"/>
          <w:lang w:eastAsia="ru-RU" w:bidi="ru-RU"/>
        </w:rPr>
        <w:t xml:space="preserve">и места для предоставления культурно-развлекательных услуг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на ярмарке распределяются между участниками ярмарки, подавшими заявление Организатору и заключившие договор на </w:t>
      </w:r>
      <w:r w:rsidRPr="00153B48">
        <w:rPr>
          <w:rFonts w:eastAsia="Times New Roman" w:cs="Times New Roman"/>
          <w:color w:val="000000"/>
          <w:szCs w:val="28"/>
          <w:lang w:eastAsia="ru-RU" w:bidi="ru-RU"/>
        </w:rPr>
        <w:t>участие в ярмарке.</w:t>
      </w:r>
      <w:r w:rsidRPr="00153B48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153B48" w:rsidRDefault="003B73C6" w:rsidP="00D04ED5">
      <w:pPr>
        <w:widowControl w:val="0"/>
        <w:ind w:firstLine="567"/>
        <w:rPr>
          <w:rFonts w:eastAsia="Times New Roman" w:cs="Times New Roman"/>
          <w:color w:val="000000"/>
          <w:szCs w:val="28"/>
          <w:lang w:eastAsia="ru-RU" w:bidi="ru-RU"/>
        </w:rPr>
      </w:pPr>
      <w:r w:rsidRPr="00153B48">
        <w:rPr>
          <w:rFonts w:eastAsia="Times New Roman" w:cs="Times New Roman"/>
          <w:color w:val="000000"/>
          <w:szCs w:val="28"/>
          <w:lang w:eastAsia="ru-RU" w:bidi="ru-RU"/>
        </w:rPr>
        <w:t>Журнал регистрации поступивших заявлений и реестр учета договоров ведет Организатор ярмарки, в котором указываются: дата поступления заявления, время поступления заявления, регистрационный номер заявления, полное наименование заявителя и его место нахождения (место жительства), фамилия, имя, отчество (при наличии) контактного лица, телефон, адрес электронной почты (при наличии), тип и срок проведения ярмарки, в которой желает принять участие заявитель.</w:t>
      </w:r>
    </w:p>
    <w:p w:rsidR="003B73C6" w:rsidRPr="00153B48" w:rsidRDefault="003B73C6" w:rsidP="00E5179B">
      <w:pPr>
        <w:widowControl w:val="0"/>
        <w:numPr>
          <w:ilvl w:val="0"/>
          <w:numId w:val="19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153B48">
        <w:rPr>
          <w:rFonts w:eastAsia="Times New Roman" w:cs="Times New Roman"/>
          <w:color w:val="000000"/>
          <w:szCs w:val="28"/>
          <w:lang w:eastAsia="ru-RU" w:bidi="ru-RU"/>
        </w:rPr>
        <w:t xml:space="preserve"> Рассмотрение заявлений на участие в ярмарке осуществляется комиссией, в соответствии с распоряжением Администрации города Челябинска </w:t>
      </w:r>
      <w:r w:rsidR="00673F1D" w:rsidRPr="00153B48">
        <w:rPr>
          <w:rStyle w:val="31"/>
          <w:rFonts w:eastAsiaTheme="minorHAnsi"/>
          <w:b w:val="0"/>
          <w:sz w:val="28"/>
          <w:szCs w:val="28"/>
        </w:rPr>
        <w:t xml:space="preserve">от </w:t>
      </w:r>
      <w:r w:rsidR="00E5179B" w:rsidRPr="00E5179B">
        <w:rPr>
          <w:rFonts w:cs="Times New Roman"/>
          <w:bCs/>
          <w:color w:val="000000"/>
          <w:szCs w:val="28"/>
          <w:lang w:eastAsia="ru-RU" w:bidi="ru-RU"/>
        </w:rPr>
        <w:t>11.04.2022 № 3853</w:t>
      </w:r>
      <w:r w:rsidR="00E5179B">
        <w:rPr>
          <w:rFonts w:cs="Times New Roman"/>
          <w:bCs/>
          <w:color w:val="000000"/>
          <w:szCs w:val="28"/>
          <w:lang w:eastAsia="ru-RU" w:bidi="ru-RU"/>
        </w:rPr>
        <w:t xml:space="preserve"> </w:t>
      </w:r>
      <w:r w:rsidR="00E5179B" w:rsidRPr="00E5179B">
        <w:rPr>
          <w:rFonts w:cs="Times New Roman"/>
          <w:bCs/>
          <w:color w:val="000000"/>
          <w:szCs w:val="28"/>
          <w:lang w:eastAsia="ru-RU" w:bidi="ru-RU"/>
        </w:rPr>
        <w:t>«Об утверждении состава и порядка деятельности комиссии по рассмотрению заявлений на участие в ярмарках»</w:t>
      </w:r>
      <w:r w:rsidR="00E5179B">
        <w:rPr>
          <w:rFonts w:cs="Times New Roman"/>
          <w:bCs/>
          <w:color w:val="000000"/>
          <w:szCs w:val="28"/>
          <w:lang w:eastAsia="ru-RU" w:bidi="ru-RU"/>
        </w:rPr>
        <w:t>.</w:t>
      </w:r>
    </w:p>
    <w:p w:rsidR="003B73C6" w:rsidRPr="00153B48" w:rsidRDefault="003B73C6" w:rsidP="003B73C6">
      <w:pPr>
        <w:widowControl w:val="0"/>
        <w:numPr>
          <w:ilvl w:val="0"/>
          <w:numId w:val="19"/>
        </w:numPr>
        <w:tabs>
          <w:tab w:val="left" w:pos="993"/>
        </w:tabs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153B48">
        <w:rPr>
          <w:rFonts w:eastAsia="Times New Roman" w:cs="Times New Roman"/>
          <w:color w:val="000000"/>
          <w:szCs w:val="28"/>
          <w:lang w:eastAsia="ru-RU" w:bidi="ru-RU"/>
        </w:rPr>
        <w:t xml:space="preserve"> Передача торговых мест </w:t>
      </w:r>
      <w:r w:rsidR="009E4C89" w:rsidRPr="00153B48">
        <w:rPr>
          <w:rFonts w:eastAsia="Times New Roman" w:cs="Times New Roman"/>
          <w:color w:val="000000"/>
          <w:szCs w:val="28"/>
          <w:lang w:eastAsia="ru-RU" w:bidi="ru-RU"/>
        </w:rPr>
        <w:t xml:space="preserve">и мест для предоставления культурно-развлекательных услуг </w:t>
      </w:r>
      <w:r w:rsidRPr="00153B48">
        <w:rPr>
          <w:rFonts w:eastAsia="Times New Roman" w:cs="Times New Roman"/>
          <w:color w:val="000000"/>
          <w:szCs w:val="28"/>
          <w:lang w:eastAsia="ru-RU" w:bidi="ru-RU"/>
        </w:rPr>
        <w:t>Участниками ярмарки третьему лицу запрещается.</w:t>
      </w:r>
      <w:r w:rsidRPr="00153B48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3B73C6" w:rsidP="003B73C6">
      <w:pPr>
        <w:widowControl w:val="0"/>
        <w:numPr>
          <w:ilvl w:val="0"/>
          <w:numId w:val="20"/>
        </w:numPr>
        <w:tabs>
          <w:tab w:val="left" w:pos="851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153B48">
        <w:rPr>
          <w:rFonts w:eastAsia="Times New Roman" w:cs="Times New Roman"/>
          <w:color w:val="000000"/>
          <w:szCs w:val="28"/>
          <w:lang w:eastAsia="ru-RU" w:bidi="ru-RU"/>
        </w:rPr>
        <w:t xml:space="preserve">Торговые места </w:t>
      </w:r>
      <w:r w:rsidR="009E4C89" w:rsidRPr="00153B48">
        <w:rPr>
          <w:rFonts w:eastAsia="Times New Roman" w:cs="Times New Roman"/>
          <w:color w:val="000000"/>
          <w:szCs w:val="28"/>
          <w:lang w:eastAsia="ru-RU" w:bidi="ru-RU"/>
        </w:rPr>
        <w:t xml:space="preserve">и места для предоставления культурно-развлекательных услуг </w:t>
      </w:r>
      <w:r w:rsidRPr="00153B48">
        <w:rPr>
          <w:rFonts w:eastAsia="Times New Roman" w:cs="Times New Roman"/>
          <w:color w:val="000000"/>
          <w:szCs w:val="28"/>
          <w:lang w:eastAsia="ru-RU" w:bidi="ru-RU"/>
        </w:rPr>
        <w:t>на ярмарке предоставляются юридическим лицам индивидуальным предпринимателям, а также гражданам, ведущим крестьянские (фермерские) хозяйства, личные подсобные хозяйства, занимающимся садоводством, огородничеством, животноводством (далее -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Участники ярмарки).</w:t>
      </w:r>
    </w:p>
    <w:p w:rsidR="003B73C6" w:rsidRPr="003B73C6" w:rsidRDefault="003B73C6" w:rsidP="00673F1D">
      <w:pPr>
        <w:widowControl w:val="0"/>
        <w:ind w:firstLine="567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В заявлении на участие в ярмарке и предоставление места Участник ярмарки указывает:</w:t>
      </w:r>
    </w:p>
    <w:p w:rsidR="003B73C6" w:rsidRPr="003B73C6" w:rsidRDefault="003B73C6" w:rsidP="003B73C6">
      <w:pPr>
        <w:widowControl w:val="0"/>
        <w:numPr>
          <w:ilvl w:val="0"/>
          <w:numId w:val="21"/>
        </w:numPr>
        <w:tabs>
          <w:tab w:val="left" w:pos="550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полное и сокращенное наименование, в том числе фирменное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наименование сведения об организационной правовой форме юридического лица, месте его нахождения, государственный регистрационный номер записи о создании юридического лица и данные документа, подтверждающие факт внесения сведении о юридическом лице в Единый государственный реестр юридических лиц - для юридических лиц;</w:t>
      </w:r>
    </w:p>
    <w:p w:rsidR="003B73C6" w:rsidRPr="003B73C6" w:rsidRDefault="003B73C6" w:rsidP="003B73C6">
      <w:pPr>
        <w:widowControl w:val="0"/>
        <w:numPr>
          <w:ilvl w:val="0"/>
          <w:numId w:val="21"/>
        </w:numPr>
        <w:tabs>
          <w:tab w:val="left" w:pos="349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фамилию, имя, отчество индивидуального предпринимателя, место его 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 реестр индивидуальных предпринимателей - для индивидуальных предпринимателей;</w:t>
      </w:r>
    </w:p>
    <w:p w:rsidR="003B73C6" w:rsidRPr="003B73C6" w:rsidRDefault="003B73C6" w:rsidP="003B73C6">
      <w:pPr>
        <w:widowControl w:val="0"/>
        <w:numPr>
          <w:ilvl w:val="0"/>
          <w:numId w:val="21"/>
        </w:numPr>
        <w:tabs>
          <w:tab w:val="left" w:pos="296"/>
        </w:tabs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фамилию, имя, отчество гражданина, место его жительства, данные документа</w:t>
      </w:r>
      <w:r w:rsidR="00D03BC9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удостоверяющего его личность, сведения о гражданстве, реквизиты документа подтверждающие ведение гражданином крестьянского (фермерского) хозяйства или занятие садоводством, огородничеством - для граждан;</w:t>
      </w:r>
    </w:p>
    <w:p w:rsidR="003B73C6" w:rsidRPr="003B73C6" w:rsidRDefault="003B73C6" w:rsidP="003B73C6">
      <w:pPr>
        <w:widowControl w:val="0"/>
        <w:numPr>
          <w:ilvl w:val="0"/>
          <w:numId w:val="21"/>
        </w:numPr>
        <w:tabs>
          <w:tab w:val="left" w:pos="267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3B73C6" w:rsidRPr="003B73C6" w:rsidRDefault="003B73C6" w:rsidP="003B73C6">
      <w:pPr>
        <w:widowControl w:val="0"/>
        <w:numPr>
          <w:ilvl w:val="0"/>
          <w:numId w:val="22"/>
        </w:numPr>
        <w:tabs>
          <w:tab w:val="left" w:pos="664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3B73C6" w:rsidRPr="003B73C6" w:rsidRDefault="003B73C6" w:rsidP="003B73C6">
      <w:pPr>
        <w:widowControl w:val="0"/>
        <w:numPr>
          <w:ilvl w:val="0"/>
          <w:numId w:val="22"/>
        </w:numPr>
        <w:tabs>
          <w:tab w:val="left" w:pos="664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перечне предполагаемых к продаже на ярмарке товаров. Сведения, указанные в заявлении, должны быть подтверждены документально.</w:t>
      </w:r>
    </w:p>
    <w:p w:rsidR="003B73C6" w:rsidRPr="003B73C6" w:rsidRDefault="003B73C6" w:rsidP="003B73C6">
      <w:pPr>
        <w:widowControl w:val="0"/>
        <w:numPr>
          <w:ilvl w:val="0"/>
          <w:numId w:val="23"/>
        </w:numPr>
        <w:tabs>
          <w:tab w:val="left" w:pos="851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Организатору ярмарки запрещается создавать дискриминационные условия при распределении торговых мест.</w:t>
      </w:r>
    </w:p>
    <w:p w:rsidR="003B73C6" w:rsidRPr="003B73C6" w:rsidRDefault="003B73C6" w:rsidP="003B73C6">
      <w:pPr>
        <w:widowControl w:val="0"/>
        <w:numPr>
          <w:ilvl w:val="0"/>
          <w:numId w:val="23"/>
        </w:numPr>
        <w:tabs>
          <w:tab w:val="left" w:pos="851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Размер и порядок исчисления и взимания платы за предоставление торговых мест на ярмарке, а также за оказание услуг, связанных с обеспечением торговли (уборки территории, вывоз мусора бытовых отходов, охрана территории) определяются постановлением Администрации города Челябинска от 12.10.2018 №</w:t>
      </w:r>
      <w:r w:rsidR="00D46878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448-п «Об утверждении размера платы за предоставление мест на ярмарках для продажи товаров (выполнения работ, оказания услуг), организуемых Администрацией города Челябинска». </w:t>
      </w:r>
    </w:p>
    <w:p w:rsidR="003B73C6" w:rsidRPr="003B73C6" w:rsidRDefault="003B73C6" w:rsidP="003B73C6">
      <w:pPr>
        <w:widowControl w:val="0"/>
        <w:numPr>
          <w:ilvl w:val="0"/>
          <w:numId w:val="24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Плата за оказание услуг, связанных с обеспечением торговли, взимается организатором ярмарки с каждого Участника за каждое торговое место за день работы ярмарки.</w:t>
      </w:r>
    </w:p>
    <w:p w:rsidR="003B73C6" w:rsidRPr="003B73C6" w:rsidRDefault="003B73C6" w:rsidP="003B73C6">
      <w:pPr>
        <w:widowControl w:val="0"/>
        <w:numPr>
          <w:ilvl w:val="0"/>
          <w:numId w:val="24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Плата за оказание услуг, связанных с обеспечением торговли, устанавливается за одно торговое место.</w:t>
      </w:r>
    </w:p>
    <w:p w:rsidR="003B73C6" w:rsidRPr="003B73C6" w:rsidRDefault="003B73C6" w:rsidP="003B73C6">
      <w:pPr>
        <w:widowControl w:val="0"/>
        <w:numPr>
          <w:ilvl w:val="0"/>
          <w:numId w:val="24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Фактом подтверждения предоставления торгового места на ярмарке является платежное поручение или квитанция об оплате и договор на предоставление торгового места на ярмарке, с указанием места проведения ярмарки, срока предоставления, с приложением схемы размещения.</w:t>
      </w:r>
    </w:p>
    <w:p w:rsidR="003B73C6" w:rsidRPr="003B73C6" w:rsidRDefault="003B73C6" w:rsidP="003B73C6">
      <w:pPr>
        <w:widowControl w:val="0"/>
        <w:numPr>
          <w:ilvl w:val="0"/>
          <w:numId w:val="24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Предоставление Организатором ярмарки торгового места не влечет приобретение пользователем прав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собственности или аренды на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соответствующий земельный участок.</w:t>
      </w:r>
    </w:p>
    <w:p w:rsidR="003B73C6" w:rsidRPr="003B73C6" w:rsidRDefault="003B73C6" w:rsidP="003B73C6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2.7. В целях организации продажи товаров (выполнения работ, оказания услуг) на </w:t>
      </w:r>
      <w:r w:rsidR="009E4C89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ярмарке организатор ярмарки обязан:</w:t>
      </w:r>
    </w:p>
    <w:p w:rsidR="009E4C89" w:rsidRDefault="003B73C6" w:rsidP="00DE3654">
      <w:pPr>
        <w:ind w:firstLine="426"/>
        <w:rPr>
          <w:rFonts w:eastAsia="Times New Roman" w:cs="Times New Roman"/>
          <w:szCs w:val="28"/>
          <w:lang w:eastAsia="ru-RU"/>
        </w:rPr>
      </w:pPr>
      <w:r w:rsidRPr="00D03BC9">
        <w:rPr>
          <w:rFonts w:eastAsia="Times New Roman" w:cs="Times New Roman"/>
          <w:sz w:val="24"/>
          <w:szCs w:val="24"/>
          <w:lang w:eastAsia="ru-RU"/>
        </w:rPr>
        <w:t>2.7.1.</w:t>
      </w:r>
      <w:r w:rsidRPr="003B73C6">
        <w:rPr>
          <w:rFonts w:eastAsia="Times New Roman" w:cs="Times New Roman"/>
          <w:szCs w:val="28"/>
          <w:lang w:eastAsia="ru-RU"/>
        </w:rPr>
        <w:t xml:space="preserve"> </w:t>
      </w:r>
      <w:r w:rsidR="00DE3654">
        <w:rPr>
          <w:rFonts w:eastAsia="Times New Roman" w:cs="Times New Roman"/>
          <w:szCs w:val="28"/>
          <w:lang w:eastAsia="ru-RU"/>
        </w:rPr>
        <w:t xml:space="preserve">  </w:t>
      </w:r>
      <w:r w:rsidRPr="003B73C6">
        <w:rPr>
          <w:rFonts w:eastAsia="Times New Roman" w:cs="Times New Roman"/>
          <w:szCs w:val="28"/>
          <w:lang w:eastAsia="ru-RU"/>
        </w:rPr>
        <w:t>о</w:t>
      </w:r>
      <w:r w:rsidR="009E4C89">
        <w:rPr>
          <w:rFonts w:eastAsia="Times New Roman" w:cs="Times New Roman"/>
          <w:szCs w:val="28"/>
          <w:lang w:eastAsia="ru-RU"/>
        </w:rPr>
        <w:t>беспечить санитарное содержание прилегающей к универсальной ярмарке территории в радиусе пятидесяти метров;</w:t>
      </w:r>
    </w:p>
    <w:p w:rsidR="003B73C6" w:rsidRPr="003B73C6" w:rsidRDefault="003B73C6" w:rsidP="00DE3654">
      <w:pPr>
        <w:ind w:firstLine="426"/>
        <w:rPr>
          <w:rFonts w:eastAsia="Times New Roman" w:cs="Times New Roman"/>
          <w:szCs w:val="28"/>
          <w:lang w:eastAsia="ru-RU"/>
        </w:rPr>
      </w:pPr>
      <w:r w:rsidRPr="00D03BC9">
        <w:rPr>
          <w:rFonts w:eastAsia="Times New Roman" w:cs="Times New Roman"/>
          <w:sz w:val="24"/>
          <w:szCs w:val="24"/>
          <w:lang w:eastAsia="ru-RU"/>
        </w:rPr>
        <w:t>2.7.2.</w:t>
      </w:r>
      <w:r w:rsidRPr="003B73C6">
        <w:rPr>
          <w:rFonts w:eastAsia="Times New Roman" w:cs="Times New Roman"/>
          <w:szCs w:val="28"/>
          <w:lang w:eastAsia="ru-RU"/>
        </w:rPr>
        <w:t xml:space="preserve"> </w:t>
      </w:r>
      <w:r w:rsidR="002008EF">
        <w:rPr>
          <w:rFonts w:eastAsia="Times New Roman" w:cs="Times New Roman"/>
          <w:szCs w:val="28"/>
          <w:lang w:eastAsia="ru-RU"/>
        </w:rPr>
        <w:t xml:space="preserve"> </w:t>
      </w:r>
      <w:r w:rsidR="009E4C89">
        <w:rPr>
          <w:rFonts w:eastAsia="Times New Roman" w:cs="Times New Roman"/>
          <w:szCs w:val="28"/>
          <w:lang w:eastAsia="ru-RU"/>
        </w:rPr>
        <w:t>о</w:t>
      </w:r>
      <w:r w:rsidR="009E4C89" w:rsidRPr="003B73C6">
        <w:rPr>
          <w:rFonts w:eastAsia="Times New Roman" w:cs="Times New Roman"/>
          <w:szCs w:val="28"/>
          <w:lang w:eastAsia="ru-RU"/>
        </w:rPr>
        <w:t xml:space="preserve">рганизовать </w:t>
      </w:r>
      <w:r w:rsidR="009E4C89">
        <w:rPr>
          <w:rFonts w:eastAsia="Times New Roman" w:cs="Times New Roman"/>
          <w:szCs w:val="28"/>
          <w:lang w:eastAsia="ru-RU"/>
        </w:rPr>
        <w:t xml:space="preserve">своевременный </w:t>
      </w:r>
      <w:r w:rsidR="009E4C89" w:rsidRPr="003B73C6">
        <w:rPr>
          <w:rFonts w:eastAsia="Times New Roman" w:cs="Times New Roman"/>
          <w:szCs w:val="28"/>
          <w:lang w:eastAsia="ru-RU"/>
        </w:rPr>
        <w:t>вывоз мусора</w:t>
      </w:r>
      <w:r w:rsidR="00DE3654">
        <w:rPr>
          <w:rFonts w:eastAsia="Times New Roman" w:cs="Times New Roman"/>
          <w:szCs w:val="28"/>
          <w:lang w:eastAsia="ru-RU"/>
        </w:rPr>
        <w:t>;</w:t>
      </w:r>
    </w:p>
    <w:p w:rsidR="003B73C6" w:rsidRPr="003B73C6" w:rsidRDefault="003B73C6" w:rsidP="00DE3654">
      <w:pPr>
        <w:widowControl w:val="0"/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2.7.3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2008EF">
        <w:rPr>
          <w:rFonts w:eastAsia="Times New Roman" w:cs="Times New Roman"/>
          <w:color w:val="000000"/>
          <w:szCs w:val="28"/>
          <w:lang w:eastAsia="ru-RU" w:bidi="ru-RU"/>
        </w:rPr>
        <w:t xml:space="preserve"> 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оборудовать место проведения </w:t>
      </w:r>
      <w:r w:rsidR="002008EF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ярмарки туалетами и (или) биотуалетами;</w:t>
      </w:r>
    </w:p>
    <w:p w:rsidR="003B73C6" w:rsidRPr="003B73C6" w:rsidRDefault="003B73C6" w:rsidP="00DE3654">
      <w:pPr>
        <w:widowControl w:val="0"/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2.7.4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. организовать оказание услуг по монтажу и техническому подключению оборудования, а также обслуживание электросетей и оборудования;</w:t>
      </w:r>
    </w:p>
    <w:p w:rsidR="00DE3654" w:rsidRDefault="003B73C6" w:rsidP="00DE3654">
      <w:pPr>
        <w:widowControl w:val="0"/>
        <w:ind w:right="-8" w:firstLine="426"/>
        <w:rPr>
          <w:rFonts w:cs="Times New Roman"/>
          <w:szCs w:val="28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2.7.5</w:t>
      </w:r>
      <w:r w:rsidRPr="009E4C89">
        <w:rPr>
          <w:rFonts w:eastAsia="Times New Roman" w:cs="Times New Roman"/>
          <w:color w:val="000000"/>
          <w:szCs w:val="28"/>
          <w:lang w:eastAsia="ru-RU" w:bidi="ru-RU"/>
        </w:rPr>
        <w:t xml:space="preserve">. </w:t>
      </w:r>
      <w:r w:rsidR="009E4C89">
        <w:rPr>
          <w:rFonts w:eastAsia="Times New Roman" w:cs="Times New Roman"/>
          <w:color w:val="000000"/>
          <w:szCs w:val="28"/>
          <w:lang w:eastAsia="ru-RU" w:bidi="ru-RU"/>
        </w:rPr>
        <w:t xml:space="preserve">  </w:t>
      </w:r>
      <w:r w:rsidR="00DE3654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9E4C89" w:rsidRPr="009E4C89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9E4C89" w:rsidRPr="009E4C89">
        <w:rPr>
          <w:rFonts w:cs="Times New Roman"/>
          <w:szCs w:val="28"/>
        </w:rPr>
        <w:t>беспечить выполнение профилактических мероприятий согласно распоряжению Правительства Челябинской области от 06.04.2020 № 191-рп «О мерах по обеспечению санитарно-эпидемиологического благополучия населения на территории Челябинской области»</w:t>
      </w:r>
      <w:r w:rsidR="00DE3654">
        <w:rPr>
          <w:rFonts w:cs="Times New Roman"/>
          <w:szCs w:val="28"/>
        </w:rPr>
        <w:t>;</w:t>
      </w:r>
    </w:p>
    <w:p w:rsidR="009E4C89" w:rsidRPr="009E4C89" w:rsidRDefault="00DE3654" w:rsidP="00DE3654">
      <w:pPr>
        <w:widowControl w:val="0"/>
        <w:ind w:right="-8" w:firstLine="426"/>
        <w:rPr>
          <w:rFonts w:cs="Times New Roman"/>
          <w:szCs w:val="28"/>
        </w:rPr>
      </w:pPr>
      <w:r w:rsidRPr="00D03BC9">
        <w:rPr>
          <w:rFonts w:cs="Times New Roman"/>
          <w:sz w:val="24"/>
          <w:szCs w:val="24"/>
        </w:rPr>
        <w:t>2</w:t>
      </w:r>
      <w:r w:rsidR="009E4C89" w:rsidRPr="00D03BC9">
        <w:rPr>
          <w:rFonts w:cs="Times New Roman"/>
          <w:sz w:val="24"/>
          <w:szCs w:val="24"/>
        </w:rPr>
        <w:t>.</w:t>
      </w:r>
      <w:r w:rsidRPr="00D03BC9">
        <w:rPr>
          <w:rFonts w:cs="Times New Roman"/>
          <w:sz w:val="24"/>
          <w:szCs w:val="24"/>
        </w:rPr>
        <w:t>7.6.</w:t>
      </w:r>
      <w:r>
        <w:rPr>
          <w:rFonts w:cs="Times New Roman"/>
          <w:szCs w:val="28"/>
        </w:rPr>
        <w:t xml:space="preserve">  обеспечить </w:t>
      </w:r>
      <w:r w:rsidR="002008EF">
        <w:rPr>
          <w:rFonts w:cs="Times New Roman"/>
          <w:szCs w:val="28"/>
        </w:rPr>
        <w:t>размещение объектов на местах для предоставления культурно-развлекательных услуг в соответствии с действующим законодательством.</w:t>
      </w:r>
    </w:p>
    <w:p w:rsidR="003B73C6" w:rsidRPr="003B73C6" w:rsidRDefault="003B73C6" w:rsidP="003B73C6">
      <w:pPr>
        <w:widowControl w:val="0"/>
        <w:tabs>
          <w:tab w:val="left" w:pos="851"/>
        </w:tabs>
        <w:ind w:left="426"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widowControl w:val="0"/>
        <w:ind w:right="340" w:firstLine="426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3. Осуществление деятельности по продаже товаров на ярмарках</w:t>
      </w:r>
    </w:p>
    <w:p w:rsidR="003B73C6" w:rsidRPr="003B73C6" w:rsidRDefault="003B73C6" w:rsidP="003B73C6">
      <w:pPr>
        <w:widowControl w:val="0"/>
        <w:ind w:right="340" w:firstLine="426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</w:p>
    <w:p w:rsidR="003B73C6" w:rsidRPr="002008EF" w:rsidRDefault="003B73C6" w:rsidP="002008EF">
      <w:pPr>
        <w:pStyle w:val="a6"/>
        <w:widowControl w:val="0"/>
        <w:numPr>
          <w:ilvl w:val="1"/>
          <w:numId w:val="30"/>
        </w:numPr>
        <w:tabs>
          <w:tab w:val="left" w:pos="993"/>
        </w:tabs>
        <w:ind w:left="426" w:firstLine="0"/>
        <w:rPr>
          <w:rFonts w:eastAsia="Times New Roman" w:cs="Times New Roman"/>
          <w:color w:val="000000"/>
          <w:szCs w:val="28"/>
          <w:lang w:eastAsia="ru-RU" w:bidi="ru-RU"/>
        </w:rPr>
      </w:pPr>
      <w:r w:rsidRPr="002008EF">
        <w:rPr>
          <w:rFonts w:eastAsia="Times New Roman" w:cs="Times New Roman"/>
          <w:color w:val="000000"/>
          <w:szCs w:val="28"/>
          <w:lang w:eastAsia="ru-RU" w:bidi="ru-RU"/>
        </w:rPr>
        <w:t>При осуществлении деятельности по продаже товаров на ярмарке участники ярмарки обязаны:</w:t>
      </w:r>
    </w:p>
    <w:p w:rsidR="003B73C6" w:rsidRPr="003B73C6" w:rsidRDefault="003B73C6" w:rsidP="003B73C6">
      <w:pPr>
        <w:widowControl w:val="0"/>
        <w:numPr>
          <w:ilvl w:val="0"/>
          <w:numId w:val="26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Соблюдать требования в области обеспечения санитарно-эпидемиологического благополучия населения, охраны окружающей среды, пожарной безопасности,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3B73C6" w:rsidRPr="003B73C6" w:rsidRDefault="003B73C6" w:rsidP="003B73C6">
      <w:pPr>
        <w:widowControl w:val="0"/>
        <w:numPr>
          <w:ilvl w:val="0"/>
          <w:numId w:val="26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документы.</w:t>
      </w:r>
    </w:p>
    <w:p w:rsidR="003B73C6" w:rsidRPr="003B73C6" w:rsidRDefault="003B73C6" w:rsidP="003B73C6">
      <w:pPr>
        <w:widowControl w:val="0"/>
        <w:numPr>
          <w:ilvl w:val="0"/>
          <w:numId w:val="26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Хранить документы на продукцию в течение всего времени работы ярмарки и предъявлять их по первому требованию контролирующих органов и покупателей.</w:t>
      </w:r>
    </w:p>
    <w:p w:rsidR="003B73C6" w:rsidRPr="003B73C6" w:rsidRDefault="003B73C6" w:rsidP="003B73C6">
      <w:pPr>
        <w:widowControl w:val="0"/>
        <w:numPr>
          <w:ilvl w:val="0"/>
          <w:numId w:val="26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Соблюдать правила личной гигиены.</w:t>
      </w:r>
    </w:p>
    <w:p w:rsidR="003B73C6" w:rsidRPr="003B73C6" w:rsidRDefault="003B73C6" w:rsidP="003B73C6">
      <w:pPr>
        <w:widowControl w:val="0"/>
        <w:numPr>
          <w:ilvl w:val="0"/>
          <w:numId w:val="26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3B73C6" w:rsidRPr="003B73C6" w:rsidRDefault="003B73C6" w:rsidP="003B73C6">
      <w:pPr>
        <w:widowControl w:val="0"/>
        <w:tabs>
          <w:tab w:val="left" w:pos="993"/>
          <w:tab w:val="left" w:pos="1276"/>
        </w:tabs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3.1.6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. Иметь в наличии иные документы, предусмотренные законодательством Российской Федерации.</w:t>
      </w:r>
    </w:p>
    <w:p w:rsidR="003B73C6" w:rsidRPr="003B73C6" w:rsidRDefault="003B73C6" w:rsidP="003B73C6">
      <w:pPr>
        <w:widowControl w:val="0"/>
        <w:numPr>
          <w:ilvl w:val="0"/>
          <w:numId w:val="27"/>
        </w:numPr>
        <w:tabs>
          <w:tab w:val="left" w:pos="993"/>
        </w:tabs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Не загромождать подходы к торговому месту, производить уборку мусора в специально отведенные для этой цели контейнеры.</w:t>
      </w:r>
    </w:p>
    <w:p w:rsidR="003B73C6" w:rsidRPr="003B73C6" w:rsidRDefault="003B73C6" w:rsidP="003B73C6">
      <w:pPr>
        <w:widowControl w:val="0"/>
        <w:numPr>
          <w:ilvl w:val="0"/>
          <w:numId w:val="27"/>
        </w:numPr>
        <w:tabs>
          <w:tab w:val="left" w:pos="993"/>
          <w:tab w:val="left" w:pos="9631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Осуществлять торговую деятельность только в пределах предоставленного торгового места. Размещение товара и торгового оборудования, выходящего за пределы торгового места, не допускается.</w:t>
      </w:r>
    </w:p>
    <w:p w:rsidR="003B73C6" w:rsidRPr="003B73C6" w:rsidRDefault="003B73C6" w:rsidP="003B73C6">
      <w:pPr>
        <w:widowControl w:val="0"/>
        <w:numPr>
          <w:ilvl w:val="0"/>
          <w:numId w:val="27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 xml:space="preserve"> Производить плату за торговое место и платных услуг, оказываемых Организатором ярмарок.</w:t>
      </w:r>
    </w:p>
    <w:p w:rsidR="003B73C6" w:rsidRPr="003B73C6" w:rsidRDefault="003B73C6" w:rsidP="003B73C6">
      <w:pPr>
        <w:widowControl w:val="0"/>
        <w:numPr>
          <w:ilvl w:val="0"/>
          <w:numId w:val="27"/>
        </w:numPr>
        <w:tabs>
          <w:tab w:val="left" w:pos="1134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Представлять Организатору ярмарки сведения о привлекаемых к работе на ярмарке продавцах и иных работниках, в том числе:</w:t>
      </w:r>
    </w:p>
    <w:p w:rsidR="003B73C6" w:rsidRPr="003B73C6" w:rsidRDefault="003B73C6" w:rsidP="003B73C6">
      <w:pPr>
        <w:widowControl w:val="0"/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фамилию, имя, отчество индивидуального предпринимателя, место жительства, данные документа, удостоверяющего личность, правовое основание его привлечения к деятельности по продаже товаров (выполнению работ, оказанию услуг) на рынке,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softHyphen/>
        <w:t xml:space="preserve"> - фамилия, имя, отчество, место жительства, данные документа удостоверяющего личность, сведения о гражданстве, правовые основания привлечения к деятельности по продаже товаров (выполнению работ, оказанию услуг) на ярмарке,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- для физических лиц.</w:t>
      </w:r>
    </w:p>
    <w:p w:rsidR="003B73C6" w:rsidRPr="003B73C6" w:rsidRDefault="003B73C6" w:rsidP="003B73C6">
      <w:pPr>
        <w:widowControl w:val="0"/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Указанные сведения должны предоставляться до начала работы названных работников и подтверждаться документально.</w:t>
      </w:r>
    </w:p>
    <w:p w:rsidR="003B73C6" w:rsidRPr="003B73C6" w:rsidRDefault="003B73C6" w:rsidP="003B73C6">
      <w:pPr>
        <w:widowControl w:val="0"/>
        <w:tabs>
          <w:tab w:val="left" w:pos="9631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3.1.11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. Не привлекать к трудовой деятельности на территории ярмарки иностранных граждан без согласования с Организатором ярмарки.</w:t>
      </w:r>
    </w:p>
    <w:p w:rsidR="003B73C6" w:rsidRPr="003B73C6" w:rsidRDefault="003B73C6" w:rsidP="003B73C6">
      <w:pPr>
        <w:widowControl w:val="0"/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3.1.12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. По окончании срока действия разрешения освободить занимаемое торговое место.</w:t>
      </w:r>
    </w:p>
    <w:p w:rsidR="003B73C6" w:rsidRPr="003B73C6" w:rsidRDefault="003B73C6" w:rsidP="003B73C6">
      <w:pPr>
        <w:widowControl w:val="0"/>
        <w:ind w:right="200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3.2.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Организатор ярмарки обязан:</w:t>
      </w:r>
    </w:p>
    <w:p w:rsidR="003B73C6" w:rsidRPr="003B73C6" w:rsidRDefault="003B73C6" w:rsidP="003B73C6">
      <w:pPr>
        <w:widowControl w:val="0"/>
        <w:tabs>
          <w:tab w:val="left" w:pos="9631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3.2.1.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Оборудовать доступное для обозрения место, на котором размещается информация об организаторе ярмарки с указанием его наименования местонахождения, контактных телефонов, режима работы ярмарки.</w:t>
      </w:r>
    </w:p>
    <w:p w:rsidR="003B73C6" w:rsidRPr="003B73C6" w:rsidRDefault="003B73C6" w:rsidP="003B73C6">
      <w:pPr>
        <w:widowControl w:val="0"/>
        <w:tabs>
          <w:tab w:val="left" w:pos="9631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3.2.2.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В соответствии с требованиями санитарных правил организовать уборку территории и вывоз мусора.</w:t>
      </w:r>
    </w:p>
    <w:p w:rsidR="003B73C6" w:rsidRPr="003B73C6" w:rsidRDefault="003B73C6" w:rsidP="003B73C6">
      <w:pPr>
        <w:widowControl w:val="0"/>
        <w:numPr>
          <w:ilvl w:val="0"/>
          <w:numId w:val="28"/>
        </w:numPr>
        <w:tabs>
          <w:tab w:val="left" w:pos="993"/>
        </w:tabs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begin"/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instrText xml:space="preserve"> TOC \o "1-5" \h \z </w:instrTex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separate"/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 защиты прав потребителей.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end"/>
      </w:r>
    </w:p>
    <w:p w:rsidR="003B73C6" w:rsidRPr="003B73C6" w:rsidRDefault="003B73C6" w:rsidP="003B73C6">
      <w:pPr>
        <w:widowControl w:val="0"/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3.3.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Организатор ярмарки в процессе осуществления торговли вправе:</w:t>
      </w:r>
    </w:p>
    <w:p w:rsidR="003B73C6" w:rsidRPr="003B73C6" w:rsidRDefault="003B73C6" w:rsidP="003B73C6">
      <w:pPr>
        <w:widowControl w:val="0"/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прервать участие Участника в ярмарке и расторгнуть договор за нарушение положений настоящего Плана;</w:t>
      </w:r>
    </w:p>
    <w:p w:rsidR="003B73C6" w:rsidRPr="003B73C6" w:rsidRDefault="003B73C6" w:rsidP="003B73C6">
      <w:pPr>
        <w:widowControl w:val="0"/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наличие всех документов, необходимых для участия на ярмарке и осуществления торговли на них;</w:t>
      </w:r>
    </w:p>
    <w:p w:rsidR="003B73C6" w:rsidRPr="003B73C6" w:rsidRDefault="003B73C6" w:rsidP="003B73C6">
      <w:pPr>
        <w:widowControl w:val="0"/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3B73C6" w:rsidRPr="003B73C6" w:rsidRDefault="003B73C6" w:rsidP="003B73C6">
      <w:pPr>
        <w:widowControl w:val="0"/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о соответствии либо их копии, заверенные в установленном порядке, товарно-сопроводительные документы, и иные документы, предусмотренные действующим законодательством;</w:t>
      </w:r>
    </w:p>
    <w:p w:rsidR="003B73C6" w:rsidRPr="003B73C6" w:rsidRDefault="003B73C6" w:rsidP="003B73C6">
      <w:pPr>
        <w:widowControl w:val="0"/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- составить акт, в случае нарушения настоящего Плана мероприятий участниками </w:t>
      </w:r>
      <w:r w:rsidR="00DE3654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ярмарки.</w:t>
      </w:r>
    </w:p>
    <w:p w:rsidR="003B73C6" w:rsidRPr="003B73C6" w:rsidRDefault="003B73C6" w:rsidP="003B73C6">
      <w:pPr>
        <w:widowControl w:val="0"/>
        <w:ind w:firstLine="426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keepNext/>
        <w:keepLines/>
        <w:widowControl w:val="0"/>
        <w:numPr>
          <w:ilvl w:val="0"/>
          <w:numId w:val="29"/>
        </w:numPr>
        <w:ind w:left="0" w:firstLine="426"/>
        <w:jc w:val="center"/>
        <w:outlineLvl w:val="1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4" w:name="bookmark3"/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Ответственность за нарушение Плана мероприятий</w:t>
      </w:r>
      <w:bookmarkEnd w:id="4"/>
    </w:p>
    <w:p w:rsidR="003B73C6" w:rsidRPr="003B73C6" w:rsidRDefault="003B73C6" w:rsidP="003B73C6">
      <w:pPr>
        <w:widowControl w:val="0"/>
        <w:ind w:firstLine="426"/>
        <w:rPr>
          <w:rFonts w:eastAsia="Arial Unicode MS" w:cs="Times New Roman"/>
          <w:b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widowControl w:val="0"/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4.1.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Контроль за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участниками ярмарки является основанием для расторжения договора с участником и отказа в предоставлении торгового места.</w:t>
      </w:r>
    </w:p>
    <w:p w:rsidR="003B73C6" w:rsidRPr="003B73C6" w:rsidRDefault="003B73C6" w:rsidP="003B73C6">
      <w:pPr>
        <w:widowControl w:val="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2008EF" w:rsidRDefault="002008EF" w:rsidP="003B73C6">
      <w:pPr>
        <w:widowControl w:val="0"/>
        <w:jc w:val="right"/>
        <w:rPr>
          <w:rFonts w:eastAsia="Arial Unicode MS" w:cs="Times New Roman"/>
          <w:b/>
          <w:color w:val="000000"/>
          <w:sz w:val="20"/>
          <w:szCs w:val="20"/>
          <w:lang w:eastAsia="ru-RU" w:bidi="ru-RU"/>
        </w:rPr>
      </w:pPr>
    </w:p>
    <w:p w:rsidR="002008EF" w:rsidRDefault="002008EF" w:rsidP="003B73C6">
      <w:pPr>
        <w:widowControl w:val="0"/>
        <w:jc w:val="right"/>
        <w:rPr>
          <w:rFonts w:eastAsia="Arial Unicode MS" w:cs="Times New Roman"/>
          <w:b/>
          <w:color w:val="000000"/>
          <w:sz w:val="20"/>
          <w:szCs w:val="20"/>
          <w:lang w:eastAsia="ru-RU" w:bidi="ru-RU"/>
        </w:rPr>
      </w:pPr>
    </w:p>
    <w:p w:rsidR="002008EF" w:rsidRDefault="002008EF" w:rsidP="003B73C6">
      <w:pPr>
        <w:widowControl w:val="0"/>
        <w:jc w:val="right"/>
        <w:rPr>
          <w:rFonts w:eastAsia="Arial Unicode MS" w:cs="Times New Roman"/>
          <w:b/>
          <w:color w:val="000000"/>
          <w:sz w:val="20"/>
          <w:szCs w:val="20"/>
          <w:lang w:eastAsia="ru-RU" w:bidi="ru-RU"/>
        </w:rPr>
      </w:pPr>
    </w:p>
    <w:p w:rsidR="002008EF" w:rsidRDefault="002008EF" w:rsidP="003B73C6">
      <w:pPr>
        <w:widowControl w:val="0"/>
        <w:jc w:val="right"/>
        <w:rPr>
          <w:rFonts w:eastAsia="Arial Unicode MS" w:cs="Times New Roman"/>
          <w:b/>
          <w:color w:val="000000"/>
          <w:sz w:val="20"/>
          <w:szCs w:val="20"/>
          <w:lang w:eastAsia="ru-RU" w:bidi="ru-RU"/>
        </w:rPr>
      </w:pPr>
    </w:p>
    <w:p w:rsidR="002008EF" w:rsidRDefault="002008EF" w:rsidP="003B73C6">
      <w:pPr>
        <w:widowControl w:val="0"/>
        <w:jc w:val="right"/>
        <w:rPr>
          <w:rFonts w:eastAsia="Arial Unicode MS" w:cs="Times New Roman"/>
          <w:b/>
          <w:color w:val="000000"/>
          <w:sz w:val="20"/>
          <w:szCs w:val="20"/>
          <w:lang w:eastAsia="ru-RU" w:bidi="ru-RU"/>
        </w:rPr>
      </w:pPr>
    </w:p>
    <w:p w:rsidR="002008EF" w:rsidRDefault="002008EF" w:rsidP="003B73C6">
      <w:pPr>
        <w:widowControl w:val="0"/>
        <w:jc w:val="right"/>
        <w:rPr>
          <w:rFonts w:eastAsia="Arial Unicode MS" w:cs="Times New Roman"/>
          <w:b/>
          <w:color w:val="000000"/>
          <w:sz w:val="20"/>
          <w:szCs w:val="20"/>
          <w:lang w:eastAsia="ru-RU" w:bidi="ru-RU"/>
        </w:rPr>
      </w:pPr>
    </w:p>
    <w:sectPr w:rsidR="002008EF" w:rsidSect="00D04ED5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813" w:rsidRDefault="00D71813">
      <w:r>
        <w:separator/>
      </w:r>
    </w:p>
  </w:endnote>
  <w:endnote w:type="continuationSeparator" w:id="0">
    <w:p w:rsidR="00D71813" w:rsidRDefault="00D7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4394"/>
      <w:docPartObj>
        <w:docPartGallery w:val="Page Numbers (Bottom of Page)"/>
        <w:docPartUnique/>
      </w:docPartObj>
    </w:sdtPr>
    <w:sdtEndPr/>
    <w:sdtContent>
      <w:p w:rsidR="007D6969" w:rsidRDefault="00A30C13" w:rsidP="00A24E9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4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813" w:rsidRDefault="00D71813">
      <w:r>
        <w:separator/>
      </w:r>
    </w:p>
  </w:footnote>
  <w:footnote w:type="continuationSeparator" w:id="0">
    <w:p w:rsidR="00D71813" w:rsidRDefault="00D71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Иконка пакета" style="width:12pt;height:12pt;visibility:visible;mso-wrap-style:square" o:bullet="t">
        <v:imagedata r:id="rId1" o:title="Иконка пакета"/>
      </v:shape>
    </w:pict>
  </w:numPicBullet>
  <w:numPicBullet w:numPicBulletId="1">
    <w:pict>
      <v:shape id="_x0000_i1027" type="#_x0000_t75" alt="Файл" style="width:12pt;height:12pt;visibility:visible;mso-wrap-style:square" o:bullet="t">
        <v:imagedata r:id="rId2" o:title="Файл"/>
      </v:shape>
    </w:pict>
  </w:numPicBullet>
  <w:abstractNum w:abstractNumId="0" w15:restartNumberingAfterBreak="0">
    <w:nsid w:val="02064367"/>
    <w:multiLevelType w:val="hybridMultilevel"/>
    <w:tmpl w:val="4744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E4"/>
    <w:multiLevelType w:val="multilevel"/>
    <w:tmpl w:val="CB1A1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A33C1"/>
    <w:multiLevelType w:val="hybridMultilevel"/>
    <w:tmpl w:val="6F28B7B2"/>
    <w:lvl w:ilvl="0" w:tplc="DCAA1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CE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14E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968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4E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9656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62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0B1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BE46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2A65C2"/>
    <w:multiLevelType w:val="multilevel"/>
    <w:tmpl w:val="57442D5E"/>
    <w:lvl w:ilvl="0">
      <w:start w:val="7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6F5A90"/>
    <w:multiLevelType w:val="multilevel"/>
    <w:tmpl w:val="45449EA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DA6A67"/>
    <w:multiLevelType w:val="multilevel"/>
    <w:tmpl w:val="7534E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735FF4"/>
    <w:multiLevelType w:val="hybridMultilevel"/>
    <w:tmpl w:val="B73AA8E0"/>
    <w:lvl w:ilvl="0" w:tplc="0EDC5B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A9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AE4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61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EB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0BB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EB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028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67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8EE2A8B"/>
    <w:multiLevelType w:val="hybridMultilevel"/>
    <w:tmpl w:val="8F0E8362"/>
    <w:lvl w:ilvl="0" w:tplc="D0BEB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0B4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08A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0F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CFF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06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402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8DD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826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B763AD6"/>
    <w:multiLevelType w:val="hybridMultilevel"/>
    <w:tmpl w:val="DFEE7032"/>
    <w:lvl w:ilvl="0" w:tplc="8A404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1CFF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68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C67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6E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A9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C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85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70C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EBE2751"/>
    <w:multiLevelType w:val="multilevel"/>
    <w:tmpl w:val="D4AA34B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EF4AC5"/>
    <w:multiLevelType w:val="hybridMultilevel"/>
    <w:tmpl w:val="52D41480"/>
    <w:lvl w:ilvl="0" w:tplc="C4B867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346F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3E8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C8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03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AC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2D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2F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7C3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66D52B4"/>
    <w:multiLevelType w:val="hybridMultilevel"/>
    <w:tmpl w:val="182EE02A"/>
    <w:lvl w:ilvl="0" w:tplc="477AA6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C7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4A37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222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835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5617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C24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28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6E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78A22BE"/>
    <w:multiLevelType w:val="multilevel"/>
    <w:tmpl w:val="D14E3B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642AC6"/>
    <w:multiLevelType w:val="hybridMultilevel"/>
    <w:tmpl w:val="6EEE2E24"/>
    <w:lvl w:ilvl="0" w:tplc="C2B4F36E">
      <w:start w:val="2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220EBF"/>
    <w:multiLevelType w:val="hybridMultilevel"/>
    <w:tmpl w:val="D2FCC02A"/>
    <w:lvl w:ilvl="0" w:tplc="99CC9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077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C5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87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CF9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0B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20C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EC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E5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80D0C43"/>
    <w:multiLevelType w:val="hybridMultilevel"/>
    <w:tmpl w:val="31525CEE"/>
    <w:lvl w:ilvl="0" w:tplc="72C2F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49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724B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4A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A5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CEAA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6CB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49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846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CFC4AD0"/>
    <w:multiLevelType w:val="multilevel"/>
    <w:tmpl w:val="BF6AF884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604B29"/>
    <w:multiLevelType w:val="hybridMultilevel"/>
    <w:tmpl w:val="632A9EE0"/>
    <w:lvl w:ilvl="0" w:tplc="6A641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4A1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10C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749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6D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0A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0E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43F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380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2742CE7"/>
    <w:multiLevelType w:val="multilevel"/>
    <w:tmpl w:val="590C90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FD0DAE"/>
    <w:multiLevelType w:val="hybridMultilevel"/>
    <w:tmpl w:val="06E8339A"/>
    <w:lvl w:ilvl="0" w:tplc="259A0C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4A0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26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EC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0D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90FB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821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A2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223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1BE21BD"/>
    <w:multiLevelType w:val="hybridMultilevel"/>
    <w:tmpl w:val="021EAF04"/>
    <w:lvl w:ilvl="0" w:tplc="CC4E5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2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98B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6A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C36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22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48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2CB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C8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2CC1F53"/>
    <w:multiLevelType w:val="hybridMultilevel"/>
    <w:tmpl w:val="CC52F546"/>
    <w:lvl w:ilvl="0" w:tplc="C06A56B4">
      <w:start w:val="4"/>
      <w:numFmt w:val="decimal"/>
      <w:lvlText w:val="%1."/>
      <w:lvlJc w:val="left"/>
      <w:pPr>
        <w:ind w:left="1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0" w:hanging="360"/>
      </w:pPr>
    </w:lvl>
    <w:lvl w:ilvl="2" w:tplc="0419001B" w:tentative="1">
      <w:start w:val="1"/>
      <w:numFmt w:val="lowerRoman"/>
      <w:lvlText w:val="%3."/>
      <w:lvlJc w:val="right"/>
      <w:pPr>
        <w:ind w:left="3380" w:hanging="180"/>
      </w:pPr>
    </w:lvl>
    <w:lvl w:ilvl="3" w:tplc="0419000F" w:tentative="1">
      <w:start w:val="1"/>
      <w:numFmt w:val="decimal"/>
      <w:lvlText w:val="%4."/>
      <w:lvlJc w:val="left"/>
      <w:pPr>
        <w:ind w:left="4100" w:hanging="360"/>
      </w:pPr>
    </w:lvl>
    <w:lvl w:ilvl="4" w:tplc="04190019" w:tentative="1">
      <w:start w:val="1"/>
      <w:numFmt w:val="lowerLetter"/>
      <w:lvlText w:val="%5."/>
      <w:lvlJc w:val="left"/>
      <w:pPr>
        <w:ind w:left="4820" w:hanging="360"/>
      </w:pPr>
    </w:lvl>
    <w:lvl w:ilvl="5" w:tplc="0419001B" w:tentative="1">
      <w:start w:val="1"/>
      <w:numFmt w:val="lowerRoman"/>
      <w:lvlText w:val="%6."/>
      <w:lvlJc w:val="right"/>
      <w:pPr>
        <w:ind w:left="5540" w:hanging="180"/>
      </w:pPr>
    </w:lvl>
    <w:lvl w:ilvl="6" w:tplc="0419000F" w:tentative="1">
      <w:start w:val="1"/>
      <w:numFmt w:val="decimal"/>
      <w:lvlText w:val="%7."/>
      <w:lvlJc w:val="left"/>
      <w:pPr>
        <w:ind w:left="6260" w:hanging="360"/>
      </w:pPr>
    </w:lvl>
    <w:lvl w:ilvl="7" w:tplc="04190019" w:tentative="1">
      <w:start w:val="1"/>
      <w:numFmt w:val="lowerLetter"/>
      <w:lvlText w:val="%8."/>
      <w:lvlJc w:val="left"/>
      <w:pPr>
        <w:ind w:left="6980" w:hanging="360"/>
      </w:pPr>
    </w:lvl>
    <w:lvl w:ilvl="8" w:tplc="041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2" w15:restartNumberingAfterBreak="0">
    <w:nsid w:val="55125778"/>
    <w:multiLevelType w:val="multilevel"/>
    <w:tmpl w:val="0C5A398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CE7E51"/>
    <w:multiLevelType w:val="multilevel"/>
    <w:tmpl w:val="E294D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326FF5"/>
    <w:multiLevelType w:val="multilevel"/>
    <w:tmpl w:val="2C786E7C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5C6435"/>
    <w:multiLevelType w:val="multilevel"/>
    <w:tmpl w:val="13B66E9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1C33C1"/>
    <w:multiLevelType w:val="hybridMultilevel"/>
    <w:tmpl w:val="7108B4F6"/>
    <w:lvl w:ilvl="0" w:tplc="D3F03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8E6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84A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4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A50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546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929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4D8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9A6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8966B29"/>
    <w:multiLevelType w:val="multilevel"/>
    <w:tmpl w:val="D18476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A892B60"/>
    <w:multiLevelType w:val="multilevel"/>
    <w:tmpl w:val="1480E5E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891409"/>
    <w:multiLevelType w:val="hybridMultilevel"/>
    <w:tmpl w:val="BD74C392"/>
    <w:lvl w:ilvl="0" w:tplc="702CD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4A5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E0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CAF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AB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60C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A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423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DAF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0"/>
  </w:num>
  <w:num w:numId="3">
    <w:abstractNumId w:val="6"/>
  </w:num>
  <w:num w:numId="4">
    <w:abstractNumId w:val="14"/>
  </w:num>
  <w:num w:numId="5">
    <w:abstractNumId w:val="29"/>
  </w:num>
  <w:num w:numId="6">
    <w:abstractNumId w:val="17"/>
  </w:num>
  <w:num w:numId="7">
    <w:abstractNumId w:val="11"/>
  </w:num>
  <w:num w:numId="8">
    <w:abstractNumId w:val="2"/>
  </w:num>
  <w:num w:numId="9">
    <w:abstractNumId w:val="26"/>
  </w:num>
  <w:num w:numId="10">
    <w:abstractNumId w:val="15"/>
  </w:num>
  <w:num w:numId="11">
    <w:abstractNumId w:val="10"/>
  </w:num>
  <w:num w:numId="12">
    <w:abstractNumId w:val="19"/>
  </w:num>
  <w:num w:numId="13">
    <w:abstractNumId w:val="7"/>
  </w:num>
  <w:num w:numId="14">
    <w:abstractNumId w:val="0"/>
  </w:num>
  <w:num w:numId="15">
    <w:abstractNumId w:val="13"/>
  </w:num>
  <w:num w:numId="16">
    <w:abstractNumId w:val="23"/>
  </w:num>
  <w:num w:numId="17">
    <w:abstractNumId w:val="18"/>
  </w:num>
  <w:num w:numId="18">
    <w:abstractNumId w:val="25"/>
  </w:num>
  <w:num w:numId="19">
    <w:abstractNumId w:val="24"/>
  </w:num>
  <w:num w:numId="20">
    <w:abstractNumId w:val="22"/>
  </w:num>
  <w:num w:numId="21">
    <w:abstractNumId w:val="5"/>
  </w:num>
  <w:num w:numId="22">
    <w:abstractNumId w:val="1"/>
  </w:num>
  <w:num w:numId="23">
    <w:abstractNumId w:val="4"/>
  </w:num>
  <w:num w:numId="24">
    <w:abstractNumId w:val="28"/>
  </w:num>
  <w:num w:numId="25">
    <w:abstractNumId w:val="12"/>
  </w:num>
  <w:num w:numId="26">
    <w:abstractNumId w:val="9"/>
  </w:num>
  <w:num w:numId="27">
    <w:abstractNumId w:val="3"/>
  </w:num>
  <w:num w:numId="28">
    <w:abstractNumId w:val="16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9C"/>
    <w:rsid w:val="00125C78"/>
    <w:rsid w:val="00153B48"/>
    <w:rsid w:val="00164561"/>
    <w:rsid w:val="00164A00"/>
    <w:rsid w:val="002008EF"/>
    <w:rsid w:val="00226120"/>
    <w:rsid w:val="0038693E"/>
    <w:rsid w:val="003B73C6"/>
    <w:rsid w:val="004C4AA6"/>
    <w:rsid w:val="004C63DF"/>
    <w:rsid w:val="004F4CE9"/>
    <w:rsid w:val="00673F1D"/>
    <w:rsid w:val="006A08E4"/>
    <w:rsid w:val="0071225A"/>
    <w:rsid w:val="007215B1"/>
    <w:rsid w:val="00731DA9"/>
    <w:rsid w:val="0078541E"/>
    <w:rsid w:val="007E6C74"/>
    <w:rsid w:val="00925C45"/>
    <w:rsid w:val="009B4E59"/>
    <w:rsid w:val="009E4335"/>
    <w:rsid w:val="009E4C89"/>
    <w:rsid w:val="00A30C13"/>
    <w:rsid w:val="00AA5EF8"/>
    <w:rsid w:val="00AB556C"/>
    <w:rsid w:val="00AC5E63"/>
    <w:rsid w:val="00AF28A9"/>
    <w:rsid w:val="00BC35DA"/>
    <w:rsid w:val="00C10A9C"/>
    <w:rsid w:val="00D03BC9"/>
    <w:rsid w:val="00D04ED5"/>
    <w:rsid w:val="00D46878"/>
    <w:rsid w:val="00D71813"/>
    <w:rsid w:val="00DC1A75"/>
    <w:rsid w:val="00DE3654"/>
    <w:rsid w:val="00E5179B"/>
    <w:rsid w:val="00EA31D8"/>
    <w:rsid w:val="00ED11EA"/>
    <w:rsid w:val="00EF7F06"/>
    <w:rsid w:val="00F26B10"/>
    <w:rsid w:val="00F65F1F"/>
    <w:rsid w:val="00FE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A38373E-BC98-4DB4-A6A9-B653247E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8E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08E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A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0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8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6C74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4C4AA6"/>
    <w:pPr>
      <w:spacing w:after="120"/>
      <w:ind w:left="283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4A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0"/>
    <w:rsid w:val="00A30C13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7"/>
    <w:rsid w:val="00A30C13"/>
    <w:pPr>
      <w:widowControl w:val="0"/>
      <w:ind w:firstLine="400"/>
    </w:pPr>
    <w:rPr>
      <w:rFonts w:eastAsia="Times New Roman"/>
      <w:szCs w:val="28"/>
    </w:rPr>
  </w:style>
  <w:style w:type="paragraph" w:styleId="a8">
    <w:name w:val="footer"/>
    <w:basedOn w:val="a"/>
    <w:link w:val="a9"/>
    <w:uiPriority w:val="99"/>
    <w:unhideWhenUsed/>
    <w:rsid w:val="00A30C13"/>
    <w:pPr>
      <w:tabs>
        <w:tab w:val="center" w:pos="4677"/>
        <w:tab w:val="right" w:pos="9355"/>
      </w:tabs>
      <w:ind w:firstLine="709"/>
    </w:pPr>
    <w:rPr>
      <w:rFonts w:eastAsiaTheme="minorEastAsia"/>
      <w:sz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30C13"/>
    <w:rPr>
      <w:rFonts w:ascii="Times New Roman" w:eastAsiaTheme="minorEastAsia" w:hAnsi="Times New Roman"/>
      <w:sz w:val="24"/>
      <w:lang w:eastAsia="ru-RU"/>
    </w:rPr>
  </w:style>
  <w:style w:type="character" w:customStyle="1" w:styleId="31">
    <w:name w:val="Основной текст (3)"/>
    <w:basedOn w:val="a0"/>
    <w:rsid w:val="00673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3</dc:creator>
  <cp:lastModifiedBy>МКУ ГС-1</cp:lastModifiedBy>
  <cp:revision>16</cp:revision>
  <cp:lastPrinted>2022-12-07T06:07:00Z</cp:lastPrinted>
  <dcterms:created xsi:type="dcterms:W3CDTF">2020-12-23T06:51:00Z</dcterms:created>
  <dcterms:modified xsi:type="dcterms:W3CDTF">2022-12-07T06:07:00Z</dcterms:modified>
</cp:coreProperties>
</file>